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3BCA6B8F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7F69AB">
        <w:rPr>
          <w:b/>
          <w:noProof/>
          <w:sz w:val="24"/>
        </w:rPr>
        <w:t>$#99-LI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7F69AB">
        <w:rPr>
          <w:b/>
          <w:bCs/>
          <w:sz w:val="22"/>
          <w:szCs w:val="22"/>
        </w:rPr>
        <w:t>6</w:t>
      </w:r>
      <w:r w:rsidR="00166364">
        <w:rPr>
          <w:b/>
          <w:bCs/>
          <w:sz w:val="22"/>
          <w:szCs w:val="22"/>
        </w:rPr>
        <w:t>62</w:t>
      </w:r>
    </w:p>
    <w:p w14:paraId="7157F9DD" w14:textId="2D227E18" w:rsidR="004934E0" w:rsidRPr="00C04CFA" w:rsidRDefault="00C810F1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July 15-18</w:t>
      </w:r>
      <w:r w:rsidR="004E71BC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3E2720">
        <w:rPr>
          <w:b/>
          <w:noProof/>
          <w:sz w:val="24"/>
        </w:rPr>
        <w:t xml:space="preserve">, </w:t>
      </w:r>
      <w:r w:rsidR="007F69AB">
        <w:rPr>
          <w:b/>
          <w:noProof/>
          <w:sz w:val="24"/>
        </w:rPr>
        <w:t>Overland Park (Kansas City)</w:t>
      </w:r>
      <w:r w:rsidR="00643D90" w:rsidRPr="00A81894">
        <w:rPr>
          <w:b/>
          <w:noProof/>
          <w:sz w:val="24"/>
        </w:rPr>
        <w:tab/>
      </w:r>
    </w:p>
    <w:p w14:paraId="06E38623" w14:textId="5D6F1A2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619D8F54" w14:textId="35E4896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166364">
        <w:rPr>
          <w:b/>
          <w:sz w:val="22"/>
          <w:szCs w:val="22"/>
        </w:rPr>
        <w:t>TS 33.128</w:t>
      </w:r>
      <w:r w:rsidR="007F69AB" w:rsidRPr="007F69AB">
        <w:rPr>
          <w:b/>
          <w:sz w:val="22"/>
          <w:szCs w:val="22"/>
        </w:rPr>
        <w:t>: Introduction to the CRs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2567C25F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A5178E">
        <w:rPr>
          <w:b/>
          <w:sz w:val="22"/>
          <w:szCs w:val="22"/>
        </w:rPr>
        <w:t>10</w:t>
      </w:r>
    </w:p>
    <w:p w14:paraId="51B826EF" w14:textId="6094F45A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  <w:r w:rsidR="00A5178E">
        <w:rPr>
          <w:b/>
          <w:sz w:val="22"/>
          <w:szCs w:val="22"/>
        </w:rPr>
        <w:t>-GUIDE</w:t>
      </w:r>
    </w:p>
    <w:p w14:paraId="780EB08F" w14:textId="77777777" w:rsidR="003D1CFD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r w:rsidR="00DF6920">
        <w:rPr>
          <w:rFonts w:ascii="Arial" w:hAnsi="Arial" w:cs="Arial"/>
          <w:i/>
          <w:sz w:val="18"/>
          <w:szCs w:val="18"/>
        </w:rPr>
        <w:t xml:space="preserve">document </w:t>
      </w:r>
      <w:r w:rsidR="00AF3413">
        <w:rPr>
          <w:rFonts w:ascii="Arial" w:hAnsi="Arial" w:cs="Arial"/>
          <w:i/>
          <w:sz w:val="18"/>
          <w:szCs w:val="18"/>
        </w:rPr>
        <w:t xml:space="preserve">is information and </w:t>
      </w:r>
      <w:r w:rsidR="00DF6920">
        <w:rPr>
          <w:rFonts w:ascii="Arial" w:hAnsi="Arial" w:cs="Arial"/>
          <w:i/>
          <w:sz w:val="18"/>
          <w:szCs w:val="18"/>
        </w:rPr>
        <w:t xml:space="preserve">gives an overview </w:t>
      </w:r>
      <w:r w:rsidR="003D1CFD">
        <w:rPr>
          <w:rFonts w:ascii="Arial" w:hAnsi="Arial" w:cs="Arial"/>
          <w:i/>
          <w:sz w:val="18"/>
          <w:szCs w:val="18"/>
        </w:rPr>
        <w:t xml:space="preserve">of the rationale for changing the text as proposed in the </w:t>
      </w:r>
      <w:r w:rsidR="00DF6920">
        <w:rPr>
          <w:rFonts w:ascii="Arial" w:hAnsi="Arial" w:cs="Arial"/>
          <w:i/>
          <w:sz w:val="18"/>
          <w:szCs w:val="18"/>
        </w:rPr>
        <w:t xml:space="preserve">CRs submitted as input to </w:t>
      </w:r>
      <w:r w:rsidR="00166364">
        <w:rPr>
          <w:rFonts w:ascii="Arial" w:hAnsi="Arial" w:cs="Arial"/>
          <w:i/>
          <w:sz w:val="18"/>
          <w:szCs w:val="18"/>
        </w:rPr>
        <w:t>TS 33.128.</w:t>
      </w:r>
    </w:p>
    <w:p w14:paraId="2E5A706C" w14:textId="64C516F5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2D6A693E" w14:textId="77777777" w:rsidR="003D1CFD" w:rsidRDefault="003D1CFD" w:rsidP="003D1CF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line="360" w:lineRule="auto"/>
        <w:rPr>
          <w:bCs/>
        </w:rPr>
      </w:pPr>
      <w:r>
        <w:rPr>
          <w:bCs/>
        </w:rPr>
        <w:t xml:space="preserve">While generating the </w:t>
      </w:r>
      <w:proofErr w:type="spellStart"/>
      <w:r>
        <w:rPr>
          <w:bCs/>
        </w:rPr>
        <w:t>pCRs</w:t>
      </w:r>
      <w:proofErr w:type="spellEnd"/>
      <w:r>
        <w:rPr>
          <w:bCs/>
        </w:rPr>
        <w:t xml:space="preserve"> to TR 33.929-9, the TS 33.127 and TS 33.128 were studied to align the TR 33.929-9 with the normative specifications: TS 33.127 and TS 33.128. The ATIS published ATIS-0700016 and the OMA.</w:t>
      </w:r>
    </w:p>
    <w:p w14:paraId="695E7A07" w14:textId="77777777" w:rsidR="003D1CFD" w:rsidRDefault="003D1CFD" w:rsidP="003D1CF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line="360" w:lineRule="auto"/>
        <w:rPr>
          <w:bCs/>
        </w:rPr>
      </w:pPr>
      <w:r>
        <w:rPr>
          <w:bCs/>
        </w:rPr>
        <w:t>In that effort, certain text in TS 33.128 which are probably errors were discovered. I had time to discuss only the change #1 with OTD to receive consensus.</w:t>
      </w:r>
    </w:p>
    <w:p w14:paraId="25B063DA" w14:textId="5F203EE6" w:rsidR="00902DDD" w:rsidRDefault="00902DDD" w:rsidP="00902DDD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DISCUSSION</w:t>
      </w:r>
    </w:p>
    <w:p w14:paraId="45E3FBC3" w14:textId="55446C4E" w:rsidR="00902DDD" w:rsidRDefault="00902DDD" w:rsidP="00902DDD">
      <w:pPr>
        <w:tabs>
          <w:tab w:val="left" w:pos="2660"/>
        </w:tabs>
        <w:jc w:val="both"/>
        <w:rPr>
          <w:b/>
          <w:i/>
          <w:iCs/>
          <w:sz w:val="32"/>
          <w:szCs w:val="32"/>
        </w:rPr>
      </w:pPr>
      <w:r w:rsidRPr="00902DDD">
        <w:rPr>
          <w:b/>
          <w:i/>
          <w:iCs/>
          <w:sz w:val="32"/>
          <w:szCs w:val="32"/>
        </w:rPr>
        <w:t>Target non-local ID</w:t>
      </w:r>
    </w:p>
    <w:p w14:paraId="6E725CB7" w14:textId="77777777" w:rsidR="00902DDD" w:rsidRDefault="00902DDD" w:rsidP="00902DD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line="360" w:lineRule="auto"/>
        <w:rPr>
          <w:bCs/>
        </w:rPr>
      </w:pPr>
      <w:r>
        <w:rPr>
          <w:bCs/>
        </w:rPr>
        <w:t xml:space="preserve">The TS 33.127 says that the concept of target non-local ID does not apply to PTC.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902DDD" w14:paraId="70114958" w14:textId="77777777" w:rsidTr="00A25E0D">
        <w:tc>
          <w:tcPr>
            <w:tcW w:w="8646" w:type="dxa"/>
          </w:tcPr>
          <w:p w14:paraId="345BC5A8" w14:textId="77777777" w:rsidR="00902DDD" w:rsidRPr="00410461" w:rsidRDefault="00902DDD" w:rsidP="00A25E0D">
            <w:pPr>
              <w:pStyle w:val="Heading3"/>
            </w:pPr>
            <w:bookmarkStart w:id="0" w:name="_Toc206778970"/>
            <w:r w:rsidRPr="00410461">
              <w:t>7.6.8</w:t>
            </w:r>
            <w:r w:rsidRPr="00410461">
              <w:tab/>
              <w:t>Network topologies</w:t>
            </w:r>
            <w:bookmarkEnd w:id="0"/>
          </w:p>
          <w:p w14:paraId="3FBA7B19" w14:textId="77777777" w:rsidR="00902DDD" w:rsidRPr="00470C07" w:rsidRDefault="00902DDD" w:rsidP="00A25E0D">
            <w:r w:rsidRPr="00410461">
              <w:t>The PTC server resides in the home network</w:t>
            </w:r>
            <w:r>
              <w:t xml:space="preserve">. The PTC Server </w:t>
            </w:r>
            <w:r w:rsidRPr="00410461">
              <w:t>shall provide IRI-POI and CC-POI functionality</w:t>
            </w:r>
            <w:r>
              <w:t xml:space="preserve"> as illustrated in figure 7.6.1.2-1</w:t>
            </w:r>
            <w:r w:rsidRPr="00410461">
              <w:t>.</w:t>
            </w:r>
            <w:r>
              <w:t xml:space="preserve"> </w:t>
            </w:r>
            <w:r w:rsidRPr="00470C07">
              <w:rPr>
                <w:highlight w:val="yellow"/>
              </w:rPr>
              <w:t>The concept of target non-local ID does not apply to PTC.</w:t>
            </w:r>
          </w:p>
        </w:tc>
      </w:tr>
    </w:tbl>
    <w:p w14:paraId="6163B9AD" w14:textId="77777777" w:rsidR="00902DDD" w:rsidRDefault="00902DDD" w:rsidP="00902DD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line="360" w:lineRule="auto"/>
        <w:rPr>
          <w:bCs/>
        </w:rPr>
      </w:pPr>
      <w:r w:rsidRPr="00902DDD">
        <w:rPr>
          <w:bCs/>
        </w:rPr>
        <w:t>No effort is made to change the above text.</w:t>
      </w:r>
    </w:p>
    <w:p w14:paraId="2A0F8199" w14:textId="77777777" w:rsidR="00902DDD" w:rsidRDefault="00902DDD" w:rsidP="00902DD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line="360" w:lineRule="auto"/>
        <w:rPr>
          <w:bCs/>
        </w:rPr>
      </w:pPr>
      <w:r w:rsidRPr="00902DDD">
        <w:rPr>
          <w:bCs/>
        </w:rPr>
        <w:t>However, it would be worthwhile to discuss and agree on the above text is in TS 33.127 as intended.</w:t>
      </w:r>
    </w:p>
    <w:p w14:paraId="365525AF" w14:textId="4D6EADD4" w:rsidR="00902DDD" w:rsidRDefault="00902DDD" w:rsidP="00902DD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line="360" w:lineRule="auto"/>
        <w:rPr>
          <w:bCs/>
        </w:rPr>
      </w:pPr>
      <w:r w:rsidRPr="00902DDD">
        <w:rPr>
          <w:bCs/>
        </w:rPr>
        <w:t>In other words, when PTC client initiates a session to another PTC client (or ad-hoc group) to multiple destinations, the destination PTC Client ID when in the IMPU format cannot be a target non-local ID in the originating domain. Likewise, the Originating PTC client's ID when in the IMPU format, cannot be a target non-local in any of the destination domains.</w:t>
      </w:r>
    </w:p>
    <w:p w14:paraId="7E0B344A" w14:textId="77777777" w:rsidR="00902DDD" w:rsidRDefault="00902DDD" w:rsidP="00902DD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line="360" w:lineRule="auto"/>
        <w:rPr>
          <w:bCs/>
        </w:rPr>
      </w:pPr>
      <w:r w:rsidRPr="00902DDD">
        <w:rPr>
          <w:bCs/>
        </w:rPr>
        <w:t>Furthermore, when a PTC client joins a chat group PTC session, that PTC client's ID when in the IMPU format cannot be a target non-local ID in the chatgroup provider's domain. Likewise, the chatgroup ID cannot be a target non-local ID in the domains of any PTC clients joining the chat-group session.</w:t>
      </w:r>
    </w:p>
    <w:p w14:paraId="2F893A7E" w14:textId="6D5F59F6" w:rsidR="00902DDD" w:rsidRPr="00902DDD" w:rsidRDefault="00902DDD" w:rsidP="00902DDD">
      <w:pPr>
        <w:tabs>
          <w:tab w:val="left" w:pos="2660"/>
        </w:tabs>
        <w:jc w:val="both"/>
        <w:rPr>
          <w:b/>
          <w:i/>
          <w:iCs/>
          <w:sz w:val="32"/>
          <w:szCs w:val="32"/>
        </w:rPr>
      </w:pPr>
    </w:p>
    <w:p w14:paraId="5B54A294" w14:textId="2D5D24EE" w:rsidR="001D4AFD" w:rsidRPr="00902DDD" w:rsidRDefault="001D4AFD" w:rsidP="001D4AFD">
      <w:pPr>
        <w:tabs>
          <w:tab w:val="left" w:pos="2660"/>
        </w:tabs>
        <w:jc w:val="both"/>
        <w:rPr>
          <w:b/>
          <w:i/>
          <w:iCs/>
          <w:sz w:val="32"/>
          <w:szCs w:val="32"/>
        </w:rPr>
      </w:pPr>
      <w:r w:rsidRPr="00902DDD">
        <w:rPr>
          <w:b/>
          <w:i/>
          <w:iCs/>
          <w:sz w:val="32"/>
          <w:szCs w:val="32"/>
        </w:rPr>
        <w:t>CRs – corrections to the TS 33.128</w:t>
      </w:r>
    </w:p>
    <w:p w14:paraId="58EDEEB7" w14:textId="77777777" w:rsidR="001D4AFD" w:rsidRPr="005126F7" w:rsidRDefault="001D4AFD" w:rsidP="001D4AF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 w:line="360" w:lineRule="auto"/>
        <w:rPr>
          <w:bCs/>
          <w:sz w:val="28"/>
          <w:szCs w:val="28"/>
        </w:rPr>
      </w:pPr>
      <w:r w:rsidRPr="005126F7">
        <w:rPr>
          <w:bCs/>
          <w:sz w:val="28"/>
          <w:szCs w:val="28"/>
        </w:rPr>
        <w:t xml:space="preserve"># 1 Chat-group ID as the target ID not applicable to certain </w:t>
      </w:r>
      <w:proofErr w:type="spellStart"/>
      <w:r w:rsidRPr="005126F7">
        <w:rPr>
          <w:bCs/>
          <w:sz w:val="28"/>
          <w:szCs w:val="28"/>
        </w:rPr>
        <w:t>xIRIs</w:t>
      </w:r>
      <w:proofErr w:type="spellEnd"/>
      <w:r w:rsidRPr="005126F7">
        <w:rPr>
          <w:bCs/>
          <w:sz w:val="28"/>
          <w:szCs w:val="28"/>
        </w:rPr>
        <w:t>:</w:t>
      </w:r>
    </w:p>
    <w:p w14:paraId="2821BF7E" w14:textId="77777777" w:rsidR="003D1CFD" w:rsidRDefault="001D4AFD" w:rsidP="001D4AFD">
      <w:pPr>
        <w:overflowPunct/>
        <w:autoSpaceDE/>
        <w:autoSpaceDN/>
        <w:adjustRightInd/>
        <w:spacing w:after="0" w:line="360" w:lineRule="auto"/>
        <w:ind w:left="644"/>
        <w:textAlignment w:val="auto"/>
        <w:rPr>
          <w:bCs/>
        </w:rPr>
      </w:pPr>
      <w:r>
        <w:rPr>
          <w:bCs/>
        </w:rPr>
        <w:t xml:space="preserve">Certain </w:t>
      </w:r>
      <w:proofErr w:type="spellStart"/>
      <w:r>
        <w:rPr>
          <w:bCs/>
        </w:rPr>
        <w:t>xIRIs</w:t>
      </w:r>
      <w:proofErr w:type="spellEnd"/>
      <w:r>
        <w:rPr>
          <w:bCs/>
        </w:rPr>
        <w:t xml:space="preserve"> defined in TS 33.128 are applicable only when a PTC Client is a target. The Chat Group ID which can be a target is not associated with any PTC Client. Therefore, it is necessary to remove the Chat Group ID from the list of target identities in the following </w:t>
      </w:r>
      <w:proofErr w:type="spellStart"/>
      <w:r>
        <w:rPr>
          <w:bCs/>
        </w:rPr>
        <w:t>xIRIs</w:t>
      </w:r>
      <w:proofErr w:type="spellEnd"/>
      <w:r>
        <w:rPr>
          <w:bCs/>
        </w:rPr>
        <w:t>:</w:t>
      </w:r>
    </w:p>
    <w:p w14:paraId="03F18171" w14:textId="3B0ACB30" w:rsidR="001D4AFD" w:rsidRDefault="001D4AFD" w:rsidP="001D4AFD">
      <w:pPr>
        <w:pStyle w:val="B1"/>
        <w:numPr>
          <w:ilvl w:val="0"/>
          <w:numId w:val="27"/>
        </w:numPr>
        <w:ind w:left="1648"/>
      </w:pPr>
      <w:r>
        <w:t>PTC Registration.</w:t>
      </w:r>
    </w:p>
    <w:p w14:paraId="62FF8F1C" w14:textId="77777777" w:rsidR="001D4AFD" w:rsidRDefault="001D4AFD" w:rsidP="001D4AFD">
      <w:pPr>
        <w:pStyle w:val="B1"/>
        <w:numPr>
          <w:ilvl w:val="0"/>
          <w:numId w:val="27"/>
        </w:numPr>
        <w:ind w:left="1648"/>
      </w:pPr>
      <w:r>
        <w:t>PTC pre-established session.</w:t>
      </w:r>
    </w:p>
    <w:p w14:paraId="012214D2" w14:textId="77777777" w:rsidR="001D4AFD" w:rsidRDefault="001D4AFD" w:rsidP="001D4AFD">
      <w:pPr>
        <w:pStyle w:val="B1"/>
        <w:numPr>
          <w:ilvl w:val="0"/>
          <w:numId w:val="27"/>
        </w:numPr>
        <w:ind w:left="1648"/>
      </w:pPr>
      <w:r>
        <w:t>PTC instant personal alert.</w:t>
      </w:r>
    </w:p>
    <w:p w14:paraId="13856222" w14:textId="77777777" w:rsidR="001D4AFD" w:rsidRDefault="001D4AFD" w:rsidP="001D4AFD">
      <w:pPr>
        <w:pStyle w:val="B1"/>
        <w:numPr>
          <w:ilvl w:val="0"/>
          <w:numId w:val="27"/>
        </w:numPr>
        <w:ind w:left="1648"/>
      </w:pPr>
      <w:r>
        <w:t>PTC target presence.</w:t>
      </w:r>
    </w:p>
    <w:p w14:paraId="7F125B69" w14:textId="77777777" w:rsidR="001D4AFD" w:rsidRDefault="001D4AFD" w:rsidP="001D4AFD">
      <w:pPr>
        <w:pStyle w:val="B1"/>
        <w:numPr>
          <w:ilvl w:val="0"/>
          <w:numId w:val="27"/>
        </w:numPr>
        <w:ind w:left="1648"/>
      </w:pPr>
      <w:r>
        <w:t>PTC participant presence.</w:t>
      </w:r>
    </w:p>
    <w:p w14:paraId="7E49C529" w14:textId="77777777" w:rsidR="001D4AFD" w:rsidRDefault="001D4AFD" w:rsidP="001D4AFD">
      <w:pPr>
        <w:pStyle w:val="B1"/>
        <w:numPr>
          <w:ilvl w:val="0"/>
          <w:numId w:val="27"/>
        </w:numPr>
        <w:ind w:left="1648"/>
      </w:pPr>
      <w:r>
        <w:t>PTC list management.</w:t>
      </w:r>
    </w:p>
    <w:p w14:paraId="6F1DC1C8" w14:textId="77777777" w:rsidR="001D4AFD" w:rsidRDefault="001D4AFD" w:rsidP="001D4AFD">
      <w:pPr>
        <w:pStyle w:val="B1"/>
        <w:numPr>
          <w:ilvl w:val="0"/>
          <w:numId w:val="27"/>
        </w:numPr>
        <w:ind w:left="1648"/>
      </w:pPr>
      <w:r>
        <w:t>PTC access policy.</w:t>
      </w:r>
    </w:p>
    <w:p w14:paraId="4AB80CC7" w14:textId="77777777" w:rsidR="003D1CFD" w:rsidRDefault="001D4AFD" w:rsidP="001D4AFD">
      <w:pPr>
        <w:overflowPunct/>
        <w:autoSpaceDE/>
        <w:autoSpaceDN/>
        <w:adjustRightInd/>
        <w:spacing w:after="0" w:line="360" w:lineRule="auto"/>
        <w:textAlignment w:val="auto"/>
        <w:rPr>
          <w:bCs/>
        </w:rPr>
      </w:pPr>
      <w:r>
        <w:rPr>
          <w:bCs/>
        </w:rPr>
        <w:t xml:space="preserve">The CRs </w:t>
      </w:r>
      <w:r w:rsidRPr="003D1CFD">
        <w:rPr>
          <w:bCs/>
          <w:highlight w:val="yellow"/>
        </w:rPr>
        <w:t>(co-signed by OTD</w:t>
      </w:r>
      <w:r>
        <w:rPr>
          <w:bCs/>
        </w:rPr>
        <w:t xml:space="preserve">) S3i250623 to S3i250626 remove the Chatgroup ID as one of the target ID possibilities from the above </w:t>
      </w:r>
      <w:proofErr w:type="spellStart"/>
      <w:r>
        <w:rPr>
          <w:bCs/>
        </w:rPr>
        <w:t>xIRIs</w:t>
      </w:r>
      <w:proofErr w:type="spellEnd"/>
      <w:r>
        <w:rPr>
          <w:bCs/>
        </w:rPr>
        <w:t xml:space="preserve">. A change to the table that describe the </w:t>
      </w:r>
      <w:proofErr w:type="spellStart"/>
      <w:r>
        <w:rPr>
          <w:bCs/>
        </w:rPr>
        <w:t>xIRI</w:t>
      </w:r>
      <w:proofErr w:type="spellEnd"/>
      <w:r>
        <w:rPr>
          <w:bCs/>
        </w:rPr>
        <w:t xml:space="preserve"> parameters.</w:t>
      </w:r>
    </w:p>
    <w:p w14:paraId="102B6265" w14:textId="74E68638" w:rsidR="001D4AFD" w:rsidRPr="0069607B" w:rsidRDefault="001D4AFD" w:rsidP="001D4AF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#2 TBCP: Release is from Client to Server</w:t>
      </w:r>
      <w:r w:rsidR="003D1CFD">
        <w:rPr>
          <w:bCs/>
          <w:sz w:val="28"/>
          <w:szCs w:val="28"/>
        </w:rPr>
        <w:t>:</w:t>
      </w:r>
    </w:p>
    <w:p w14:paraId="6FC99FFC" w14:textId="77777777" w:rsidR="003D1CFD" w:rsidRDefault="001D4AFD" w:rsidP="001D4AFD">
      <w:pPr>
        <w:overflowPunct/>
        <w:autoSpaceDE/>
        <w:autoSpaceDN/>
        <w:adjustRightInd/>
        <w:spacing w:after="0" w:line="360" w:lineRule="auto"/>
        <w:ind w:left="1298"/>
        <w:textAlignment w:val="auto"/>
        <w:rPr>
          <w:bCs/>
        </w:rPr>
      </w:pPr>
      <w:r>
        <w:rPr>
          <w:bCs/>
        </w:rPr>
        <w:t>The triggers listed for the Floor Control message has an error where the trigger says TBCP: Release is sent to the PTC Client whereas it is actually sent from the PTC Client to the PTC Server.</w:t>
      </w:r>
    </w:p>
    <w:p w14:paraId="57F8C792" w14:textId="523FAC81" w:rsidR="003D1CFD" w:rsidRDefault="003D1CFD" w:rsidP="003D1CFD">
      <w:pPr>
        <w:overflowPunct/>
        <w:autoSpaceDE/>
        <w:autoSpaceDN/>
        <w:adjustRightInd/>
        <w:spacing w:after="0" w:line="360" w:lineRule="auto"/>
        <w:textAlignment w:val="auto"/>
        <w:rPr>
          <w:bCs/>
        </w:rPr>
      </w:pPr>
      <w:r>
        <w:object w:dxaOrig="18145" w:dyaOrig="13368" w14:anchorId="3B28F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355.1pt" o:ole="">
            <v:imagedata r:id="rId8" o:title=""/>
          </v:shape>
          <o:OLEObject Type="Embed" ProgID="Visio.Drawing.15" ShapeID="_x0000_i1025" DrawAspect="Content" ObjectID="_1823085527" r:id="rId9"/>
        </w:object>
      </w:r>
    </w:p>
    <w:p w14:paraId="529533C6" w14:textId="77777777" w:rsidR="003D1CFD" w:rsidRDefault="001D4AFD" w:rsidP="001D4AFD">
      <w:pPr>
        <w:overflowPunct/>
        <w:autoSpaceDE/>
        <w:autoSpaceDN/>
        <w:adjustRightInd/>
        <w:spacing w:after="0" w:line="360" w:lineRule="auto"/>
        <w:textAlignment w:val="auto"/>
        <w:rPr>
          <w:bCs/>
        </w:rPr>
      </w:pPr>
      <w:r>
        <w:rPr>
          <w:bCs/>
        </w:rPr>
        <w:t>The CRs S3i250658 to S3i250661 fixes the wording.</w:t>
      </w:r>
    </w:p>
    <w:p w14:paraId="005A3302" w14:textId="5D3843FD" w:rsidR="001D4AFD" w:rsidRPr="005126F7" w:rsidRDefault="001D4AFD" w:rsidP="001D4AF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 w:line="360" w:lineRule="auto"/>
        <w:rPr>
          <w:bCs/>
          <w:sz w:val="28"/>
          <w:szCs w:val="28"/>
        </w:rPr>
      </w:pPr>
      <w:r w:rsidRPr="005126F7">
        <w:rPr>
          <w:bCs/>
          <w:sz w:val="28"/>
          <w:szCs w:val="28"/>
        </w:rPr>
        <w:t>#3 Party Join and Party Join when the PTC Client is a target</w:t>
      </w:r>
      <w:r>
        <w:rPr>
          <w:bCs/>
          <w:sz w:val="28"/>
          <w:szCs w:val="28"/>
        </w:rPr>
        <w:t>:</w:t>
      </w:r>
    </w:p>
    <w:p w14:paraId="67AB62B1" w14:textId="77777777" w:rsidR="003D1CFD" w:rsidRDefault="001D4AFD" w:rsidP="001D4AFD">
      <w:pPr>
        <w:overflowPunct/>
        <w:autoSpaceDE/>
        <w:autoSpaceDN/>
        <w:adjustRightInd/>
        <w:spacing w:after="0" w:line="360" w:lineRule="auto"/>
        <w:textAlignment w:val="auto"/>
        <w:rPr>
          <w:bCs/>
        </w:rPr>
      </w:pPr>
      <w:r>
        <w:rPr>
          <w:bCs/>
        </w:rPr>
        <w:t>The TS 33.128 o assumes that when a party joins an ongoing chat-group session, the participating PTC servers of PTC Clients previously present on the chat-group session would receive a SIP: NOTIFY message.</w:t>
      </w:r>
    </w:p>
    <w:p w14:paraId="281925DE" w14:textId="49CD6513" w:rsidR="001D4AFD" w:rsidRPr="001D4AFD" w:rsidRDefault="001D4AFD" w:rsidP="001D4AFD">
      <w:pPr>
        <w:overflowPunct/>
        <w:autoSpaceDE/>
        <w:autoSpaceDN/>
        <w:adjustRightInd/>
        <w:spacing w:after="0" w:line="360" w:lineRule="auto"/>
        <w:textAlignment w:val="auto"/>
        <w:rPr>
          <w:b/>
          <w:i/>
          <w:iCs/>
        </w:rPr>
      </w:pPr>
      <w:r w:rsidRPr="001D4AFD">
        <w:rPr>
          <w:b/>
          <w:i/>
          <w:iCs/>
        </w:rPr>
        <w:t>The following is assumed in TS 33.128:</w:t>
      </w:r>
    </w:p>
    <w:p w14:paraId="56FE1273" w14:textId="40278E14" w:rsidR="001D4AFD" w:rsidRDefault="001D4AFD" w:rsidP="001D4AFD">
      <w:pPr>
        <w:overflowPunct/>
        <w:autoSpaceDE/>
        <w:autoSpaceDN/>
        <w:adjustRightInd/>
        <w:spacing w:after="0" w:line="360" w:lineRule="auto"/>
        <w:textAlignment w:val="auto"/>
        <w:rPr>
          <w:bCs/>
        </w:rPr>
      </w:pPr>
      <w:r>
        <w:object w:dxaOrig="21025" w:dyaOrig="14628" w14:anchorId="575C80C4">
          <v:shape id="_x0000_i1026" type="#_x0000_t75" style="width:481.65pt;height:334.9pt" o:ole="">
            <v:imagedata r:id="rId10" o:title=""/>
          </v:shape>
          <o:OLEObject Type="Embed" ProgID="Visio.Drawing.15" ShapeID="_x0000_i1026" DrawAspect="Content" ObjectID="_1823085528" r:id="rId11"/>
        </w:object>
      </w:r>
    </w:p>
    <w:p w14:paraId="3D5AC8DA" w14:textId="77777777" w:rsidR="001D4AFD" w:rsidRDefault="001D4AFD" w:rsidP="001D4AFD">
      <w:pPr>
        <w:overflowPunct/>
        <w:autoSpaceDE/>
        <w:autoSpaceDN/>
        <w:adjustRightInd/>
        <w:spacing w:after="0" w:line="360" w:lineRule="auto"/>
        <w:textAlignment w:val="auto"/>
        <w:rPr>
          <w:bCs/>
        </w:rPr>
      </w:pPr>
    </w:p>
    <w:p w14:paraId="025667A7" w14:textId="77777777" w:rsidR="003D1CFD" w:rsidRDefault="001D4AFD" w:rsidP="001D4AFD">
      <w:pPr>
        <w:overflowPunct/>
        <w:autoSpaceDE/>
        <w:autoSpaceDN/>
        <w:adjustRightInd/>
        <w:spacing w:after="0" w:line="360" w:lineRule="auto"/>
        <w:textAlignment w:val="auto"/>
        <w:rPr>
          <w:bCs/>
        </w:rPr>
      </w:pPr>
      <w:r>
        <w:rPr>
          <w:bCs/>
        </w:rPr>
        <w:t>According to OMA architecture diagram that is not the case. The following reflects the flow according to OMA spec:</w:t>
      </w:r>
    </w:p>
    <w:p w14:paraId="1CAE9999" w14:textId="31E03B79" w:rsidR="001D4AFD" w:rsidRDefault="001D4AFD" w:rsidP="001D4AFD">
      <w:pPr>
        <w:overflowPunct/>
        <w:autoSpaceDE/>
        <w:autoSpaceDN/>
        <w:adjustRightInd/>
        <w:spacing w:after="0" w:line="360" w:lineRule="auto"/>
        <w:textAlignment w:val="auto"/>
        <w:rPr>
          <w:bCs/>
        </w:rPr>
      </w:pPr>
      <w:r>
        <w:object w:dxaOrig="21025" w:dyaOrig="14628" w14:anchorId="054D4083">
          <v:shape id="_x0000_i1027" type="#_x0000_t75" style="width:481.65pt;height:334.9pt" o:ole="">
            <v:imagedata r:id="rId12" o:title=""/>
          </v:shape>
          <o:OLEObject Type="Embed" ProgID="Visio.Drawing.15" ShapeID="_x0000_i1027" DrawAspect="Content" ObjectID="_1823085529" r:id="rId13"/>
        </w:object>
      </w:r>
    </w:p>
    <w:p w14:paraId="1A68B60C" w14:textId="77777777" w:rsidR="003D1CFD" w:rsidRDefault="001D4AFD" w:rsidP="001D4AFD">
      <w:pPr>
        <w:overflowPunct/>
        <w:autoSpaceDE/>
        <w:autoSpaceDN/>
        <w:adjustRightInd/>
        <w:spacing w:before="120" w:after="120" w:line="360" w:lineRule="auto"/>
        <w:textAlignment w:val="auto"/>
        <w:rPr>
          <w:bCs/>
        </w:rPr>
      </w:pPr>
      <w:r>
        <w:rPr>
          <w:bCs/>
        </w:rPr>
        <w:lastRenderedPageBreak/>
        <w:t xml:space="preserve">Without such a NOTIFY, the Party Join and Party Drop </w:t>
      </w:r>
      <w:proofErr w:type="spellStart"/>
      <w:r>
        <w:rPr>
          <w:bCs/>
        </w:rPr>
        <w:t>xIRIs</w:t>
      </w:r>
      <w:proofErr w:type="spellEnd"/>
      <w:r>
        <w:rPr>
          <w:bCs/>
        </w:rPr>
        <w:t xml:space="preserve"> can only be generated from the IRI-POI present in the Chatgroup Server. That means those </w:t>
      </w:r>
      <w:proofErr w:type="spellStart"/>
      <w:r>
        <w:rPr>
          <w:bCs/>
        </w:rPr>
        <w:t>xIRIs</w:t>
      </w:r>
      <w:proofErr w:type="spellEnd"/>
      <w:r>
        <w:rPr>
          <w:bCs/>
        </w:rPr>
        <w:t xml:space="preserve"> can only be generated when the Chat-group ID is the target.</w:t>
      </w:r>
    </w:p>
    <w:p w14:paraId="60FAAFCA" w14:textId="70EBA012" w:rsidR="001D4AFD" w:rsidRDefault="001D4AFD" w:rsidP="001D4AFD">
      <w:pPr>
        <w:overflowPunct/>
        <w:autoSpaceDE/>
        <w:autoSpaceDN/>
        <w:adjustRightInd/>
        <w:spacing w:before="120" w:after="120" w:line="360" w:lineRule="auto"/>
        <w:textAlignment w:val="auto"/>
        <w:rPr>
          <w:bCs/>
        </w:rPr>
      </w:pPr>
      <w:r>
        <w:object w:dxaOrig="21025" w:dyaOrig="14928" w14:anchorId="25BAF37D">
          <v:shape id="_x0000_i1028" type="#_x0000_t75" style="width:481.65pt;height:342pt" o:ole="">
            <v:imagedata r:id="rId14" o:title=""/>
          </v:shape>
          <o:OLEObject Type="Embed" ProgID="Visio.Drawing.15" ShapeID="_x0000_i1028" DrawAspect="Content" ObjectID="_1823085530" r:id="rId15"/>
        </w:object>
      </w:r>
    </w:p>
    <w:p w14:paraId="78D09790" w14:textId="77777777" w:rsidR="003D1CFD" w:rsidRDefault="001D4AFD" w:rsidP="001D4AFD">
      <w:pPr>
        <w:overflowPunct/>
        <w:autoSpaceDE/>
        <w:autoSpaceDN/>
        <w:adjustRightInd/>
        <w:spacing w:after="0" w:line="360" w:lineRule="auto"/>
        <w:textAlignment w:val="auto"/>
        <w:rPr>
          <w:bCs/>
        </w:rPr>
      </w:pPr>
      <w:r>
        <w:rPr>
          <w:bCs/>
        </w:rPr>
        <w:t>The CRs S3i250658 to S3i250661 fixes the wording.</w:t>
      </w:r>
    </w:p>
    <w:p w14:paraId="3F45B444" w14:textId="6A4BCBA6" w:rsidR="003D1CFD" w:rsidRDefault="003D1CFD" w:rsidP="001D4AFD">
      <w:pPr>
        <w:overflowPunct/>
        <w:autoSpaceDE/>
        <w:autoSpaceDN/>
        <w:adjustRightInd/>
        <w:spacing w:after="0" w:line="360" w:lineRule="auto"/>
        <w:textAlignment w:val="auto"/>
        <w:rPr>
          <w:bCs/>
        </w:rPr>
      </w:pPr>
    </w:p>
    <w:p w14:paraId="3C6DF976" w14:textId="3D1EF295" w:rsidR="009A1A50" w:rsidRDefault="009A1A50" w:rsidP="009A1A50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311D481B" w14:textId="77777777" w:rsidR="003D1CFD" w:rsidRDefault="001D4AFD" w:rsidP="001D4AFD">
      <w:pPr>
        <w:pStyle w:val="B1"/>
        <w:ind w:left="0" w:firstLine="0"/>
      </w:pPr>
      <w:r>
        <w:t>If there is a consensus on the above points, then changes proposed in the CRs can be implemented.</w:t>
      </w:r>
    </w:p>
    <w:p w14:paraId="01733968" w14:textId="067AD3D5" w:rsidR="009A1A50" w:rsidRPr="009A1A50" w:rsidRDefault="009A1A50" w:rsidP="001D4AFD">
      <w:pPr>
        <w:pStyle w:val="B1"/>
        <w:ind w:left="0" w:firstLine="0"/>
      </w:pPr>
    </w:p>
    <w:sectPr w:rsidR="009A1A50" w:rsidRPr="009A1A50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05435"/>
    <w:multiLevelType w:val="hybridMultilevel"/>
    <w:tmpl w:val="6B0C441E"/>
    <w:lvl w:ilvl="0" w:tplc="733658DA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8673132"/>
    <w:multiLevelType w:val="hybridMultilevel"/>
    <w:tmpl w:val="091232FA"/>
    <w:lvl w:ilvl="0" w:tplc="733658DA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C8179BF"/>
    <w:multiLevelType w:val="hybridMultilevel"/>
    <w:tmpl w:val="AA8A1C18"/>
    <w:lvl w:ilvl="0" w:tplc="733658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249F7"/>
    <w:multiLevelType w:val="hybridMultilevel"/>
    <w:tmpl w:val="8FDC898C"/>
    <w:lvl w:ilvl="0" w:tplc="E346ACF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543193"/>
    <w:multiLevelType w:val="hybridMultilevel"/>
    <w:tmpl w:val="1CA42AD2"/>
    <w:lvl w:ilvl="0" w:tplc="733658D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352DF6"/>
    <w:multiLevelType w:val="hybridMultilevel"/>
    <w:tmpl w:val="FA9E1AD0"/>
    <w:lvl w:ilvl="0" w:tplc="E542B7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355AA"/>
    <w:multiLevelType w:val="hybridMultilevel"/>
    <w:tmpl w:val="7124F6DC"/>
    <w:lvl w:ilvl="0" w:tplc="502AAB56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425AB3"/>
    <w:multiLevelType w:val="hybridMultilevel"/>
    <w:tmpl w:val="A58447C8"/>
    <w:lvl w:ilvl="0" w:tplc="DA84833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D4FA8"/>
    <w:multiLevelType w:val="hybridMultilevel"/>
    <w:tmpl w:val="AF76E8EE"/>
    <w:lvl w:ilvl="0" w:tplc="90E8A8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61D34"/>
    <w:multiLevelType w:val="hybridMultilevel"/>
    <w:tmpl w:val="F7087D18"/>
    <w:lvl w:ilvl="0" w:tplc="733658DA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4148B"/>
    <w:multiLevelType w:val="hybridMultilevel"/>
    <w:tmpl w:val="CBA8641A"/>
    <w:lvl w:ilvl="0" w:tplc="5CD81C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7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25"/>
  </w:num>
  <w:num w:numId="2" w16cid:durableId="64032208">
    <w:abstractNumId w:val="26"/>
  </w:num>
  <w:num w:numId="3" w16cid:durableId="550578688">
    <w:abstractNumId w:val="14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19"/>
  </w:num>
  <w:num w:numId="11" w16cid:durableId="951475533">
    <w:abstractNumId w:val="24"/>
  </w:num>
  <w:num w:numId="12" w16cid:durableId="1168712691">
    <w:abstractNumId w:val="3"/>
  </w:num>
  <w:num w:numId="13" w16cid:durableId="1888450267">
    <w:abstractNumId w:val="20"/>
  </w:num>
  <w:num w:numId="14" w16cid:durableId="528102457">
    <w:abstractNumId w:val="1"/>
  </w:num>
  <w:num w:numId="15" w16cid:durableId="288098935">
    <w:abstractNumId w:val="21"/>
  </w:num>
  <w:num w:numId="16" w16cid:durableId="228732913">
    <w:abstractNumId w:val="23"/>
  </w:num>
  <w:num w:numId="17" w16cid:durableId="1733844299">
    <w:abstractNumId w:val="0"/>
  </w:num>
  <w:num w:numId="18" w16cid:durableId="376514767">
    <w:abstractNumId w:val="27"/>
  </w:num>
  <w:num w:numId="19" w16cid:durableId="1856261258">
    <w:abstractNumId w:val="9"/>
  </w:num>
  <w:num w:numId="20" w16cid:durableId="2076585309">
    <w:abstractNumId w:val="13"/>
  </w:num>
  <w:num w:numId="21" w16cid:durableId="282613950">
    <w:abstractNumId w:val="22"/>
  </w:num>
  <w:num w:numId="22" w16cid:durableId="2043165954">
    <w:abstractNumId w:val="15"/>
  </w:num>
  <w:num w:numId="23" w16cid:durableId="2110539362">
    <w:abstractNumId w:val="16"/>
  </w:num>
  <w:num w:numId="24" w16cid:durableId="244925556">
    <w:abstractNumId w:val="17"/>
  </w:num>
  <w:num w:numId="25" w16cid:durableId="1496729090">
    <w:abstractNumId w:val="11"/>
  </w:num>
  <w:num w:numId="26" w16cid:durableId="858272265">
    <w:abstractNumId w:val="12"/>
  </w:num>
  <w:num w:numId="27" w16cid:durableId="271059756">
    <w:abstractNumId w:val="18"/>
  </w:num>
  <w:num w:numId="28" w16cid:durableId="667903527">
    <w:abstractNumId w:val="10"/>
  </w:num>
  <w:num w:numId="29" w16cid:durableId="1538355104">
    <w:abstractNumId w:val="8"/>
  </w:num>
  <w:num w:numId="30" w16cid:durableId="184821047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2D25"/>
    <w:rsid w:val="000052FE"/>
    <w:rsid w:val="00006C03"/>
    <w:rsid w:val="00010F89"/>
    <w:rsid w:val="00011740"/>
    <w:rsid w:val="00015818"/>
    <w:rsid w:val="00017B39"/>
    <w:rsid w:val="00020339"/>
    <w:rsid w:val="000222BA"/>
    <w:rsid w:val="0002328E"/>
    <w:rsid w:val="00024F20"/>
    <w:rsid w:val="00030037"/>
    <w:rsid w:val="0003196A"/>
    <w:rsid w:val="00033505"/>
    <w:rsid w:val="0003464D"/>
    <w:rsid w:val="0003544D"/>
    <w:rsid w:val="00037B82"/>
    <w:rsid w:val="00037C34"/>
    <w:rsid w:val="00040206"/>
    <w:rsid w:val="00041210"/>
    <w:rsid w:val="000424AD"/>
    <w:rsid w:val="00044897"/>
    <w:rsid w:val="0004687B"/>
    <w:rsid w:val="00046D97"/>
    <w:rsid w:val="0005220C"/>
    <w:rsid w:val="0005322F"/>
    <w:rsid w:val="000575B9"/>
    <w:rsid w:val="00060A72"/>
    <w:rsid w:val="00060E94"/>
    <w:rsid w:val="000612FC"/>
    <w:rsid w:val="00063C6D"/>
    <w:rsid w:val="00064045"/>
    <w:rsid w:val="000653D3"/>
    <w:rsid w:val="00065CD2"/>
    <w:rsid w:val="00066166"/>
    <w:rsid w:val="00066FEB"/>
    <w:rsid w:val="000702FA"/>
    <w:rsid w:val="00072F86"/>
    <w:rsid w:val="000751A3"/>
    <w:rsid w:val="0007785C"/>
    <w:rsid w:val="00077D47"/>
    <w:rsid w:val="00080A61"/>
    <w:rsid w:val="00081759"/>
    <w:rsid w:val="00081B86"/>
    <w:rsid w:val="0008440D"/>
    <w:rsid w:val="000850FC"/>
    <w:rsid w:val="000860CA"/>
    <w:rsid w:val="00087FF0"/>
    <w:rsid w:val="00090EE9"/>
    <w:rsid w:val="000920F3"/>
    <w:rsid w:val="00092885"/>
    <w:rsid w:val="000957F2"/>
    <w:rsid w:val="0009633F"/>
    <w:rsid w:val="00097A20"/>
    <w:rsid w:val="000A0B54"/>
    <w:rsid w:val="000A52D1"/>
    <w:rsid w:val="000A58CD"/>
    <w:rsid w:val="000A6400"/>
    <w:rsid w:val="000A6465"/>
    <w:rsid w:val="000A74B7"/>
    <w:rsid w:val="000B2B16"/>
    <w:rsid w:val="000B302A"/>
    <w:rsid w:val="000B313B"/>
    <w:rsid w:val="000B3595"/>
    <w:rsid w:val="000B3C1D"/>
    <w:rsid w:val="000B7D90"/>
    <w:rsid w:val="000C2BCE"/>
    <w:rsid w:val="000D1172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43D"/>
    <w:rsid w:val="000E465A"/>
    <w:rsid w:val="000E494D"/>
    <w:rsid w:val="000E4B76"/>
    <w:rsid w:val="000E4E8E"/>
    <w:rsid w:val="000E4F62"/>
    <w:rsid w:val="000E7625"/>
    <w:rsid w:val="000F56BC"/>
    <w:rsid w:val="000F675D"/>
    <w:rsid w:val="000F76D1"/>
    <w:rsid w:val="000F78E9"/>
    <w:rsid w:val="001000AE"/>
    <w:rsid w:val="0010097F"/>
    <w:rsid w:val="00101CA5"/>
    <w:rsid w:val="0010260F"/>
    <w:rsid w:val="00105D74"/>
    <w:rsid w:val="00105FC8"/>
    <w:rsid w:val="001069C7"/>
    <w:rsid w:val="001072D7"/>
    <w:rsid w:val="00111280"/>
    <w:rsid w:val="0011186C"/>
    <w:rsid w:val="00114C46"/>
    <w:rsid w:val="00116717"/>
    <w:rsid w:val="00121111"/>
    <w:rsid w:val="0012358E"/>
    <w:rsid w:val="00123E60"/>
    <w:rsid w:val="0012432B"/>
    <w:rsid w:val="00124B70"/>
    <w:rsid w:val="001252F2"/>
    <w:rsid w:val="00126BC5"/>
    <w:rsid w:val="00126D69"/>
    <w:rsid w:val="00130549"/>
    <w:rsid w:val="00131283"/>
    <w:rsid w:val="00134206"/>
    <w:rsid w:val="00134871"/>
    <w:rsid w:val="001349A2"/>
    <w:rsid w:val="00137265"/>
    <w:rsid w:val="00146465"/>
    <w:rsid w:val="00147D03"/>
    <w:rsid w:val="001519BF"/>
    <w:rsid w:val="001525BE"/>
    <w:rsid w:val="00152A6A"/>
    <w:rsid w:val="00152E23"/>
    <w:rsid w:val="001546D9"/>
    <w:rsid w:val="00154C8D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6364"/>
    <w:rsid w:val="001670A7"/>
    <w:rsid w:val="00167206"/>
    <w:rsid w:val="00170016"/>
    <w:rsid w:val="00170D24"/>
    <w:rsid w:val="001724F8"/>
    <w:rsid w:val="00173A2F"/>
    <w:rsid w:val="00175371"/>
    <w:rsid w:val="001772CA"/>
    <w:rsid w:val="0017748C"/>
    <w:rsid w:val="00180186"/>
    <w:rsid w:val="00180319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3591"/>
    <w:rsid w:val="001B36A0"/>
    <w:rsid w:val="001B4DD0"/>
    <w:rsid w:val="001B65E2"/>
    <w:rsid w:val="001C0C7B"/>
    <w:rsid w:val="001C1017"/>
    <w:rsid w:val="001C2D42"/>
    <w:rsid w:val="001C37FD"/>
    <w:rsid w:val="001C49FC"/>
    <w:rsid w:val="001C5305"/>
    <w:rsid w:val="001C60A4"/>
    <w:rsid w:val="001C7615"/>
    <w:rsid w:val="001C7ABA"/>
    <w:rsid w:val="001C7C73"/>
    <w:rsid w:val="001D3745"/>
    <w:rsid w:val="001D3F6F"/>
    <w:rsid w:val="001D4735"/>
    <w:rsid w:val="001D4AFD"/>
    <w:rsid w:val="001D643E"/>
    <w:rsid w:val="001D76AA"/>
    <w:rsid w:val="001E056A"/>
    <w:rsid w:val="001E0C88"/>
    <w:rsid w:val="001E46F3"/>
    <w:rsid w:val="001E65A9"/>
    <w:rsid w:val="001E696E"/>
    <w:rsid w:val="001E6F0F"/>
    <w:rsid w:val="001E6FC8"/>
    <w:rsid w:val="001E7A42"/>
    <w:rsid w:val="001F0B7C"/>
    <w:rsid w:val="001F0BB1"/>
    <w:rsid w:val="001F5026"/>
    <w:rsid w:val="001F79BC"/>
    <w:rsid w:val="001F7B24"/>
    <w:rsid w:val="0020150D"/>
    <w:rsid w:val="00202098"/>
    <w:rsid w:val="00202758"/>
    <w:rsid w:val="00202C89"/>
    <w:rsid w:val="00205736"/>
    <w:rsid w:val="00207016"/>
    <w:rsid w:val="00207137"/>
    <w:rsid w:val="00210765"/>
    <w:rsid w:val="00210C27"/>
    <w:rsid w:val="00211F93"/>
    <w:rsid w:val="00213A8A"/>
    <w:rsid w:val="00214F18"/>
    <w:rsid w:val="00216BE9"/>
    <w:rsid w:val="0021777F"/>
    <w:rsid w:val="00220935"/>
    <w:rsid w:val="00220D09"/>
    <w:rsid w:val="002225B0"/>
    <w:rsid w:val="002314A7"/>
    <w:rsid w:val="002326C0"/>
    <w:rsid w:val="00232CFD"/>
    <w:rsid w:val="00232EAC"/>
    <w:rsid w:val="0024217F"/>
    <w:rsid w:val="0024224A"/>
    <w:rsid w:val="00245AA6"/>
    <w:rsid w:val="00246040"/>
    <w:rsid w:val="002477D8"/>
    <w:rsid w:val="00251B37"/>
    <w:rsid w:val="00252061"/>
    <w:rsid w:val="0025337F"/>
    <w:rsid w:val="00254699"/>
    <w:rsid w:val="00255E01"/>
    <w:rsid w:val="002567C7"/>
    <w:rsid w:val="00260F18"/>
    <w:rsid w:val="00261129"/>
    <w:rsid w:val="002631BB"/>
    <w:rsid w:val="002654FE"/>
    <w:rsid w:val="0026573B"/>
    <w:rsid w:val="002715F6"/>
    <w:rsid w:val="00272EC0"/>
    <w:rsid w:val="002739F5"/>
    <w:rsid w:val="002743C7"/>
    <w:rsid w:val="002771A6"/>
    <w:rsid w:val="00277818"/>
    <w:rsid w:val="0028056F"/>
    <w:rsid w:val="002829B2"/>
    <w:rsid w:val="00285DA8"/>
    <w:rsid w:val="00287EF5"/>
    <w:rsid w:val="00290BD7"/>
    <w:rsid w:val="002916EF"/>
    <w:rsid w:val="002946AB"/>
    <w:rsid w:val="00295896"/>
    <w:rsid w:val="002A1336"/>
    <w:rsid w:val="002A4882"/>
    <w:rsid w:val="002A5319"/>
    <w:rsid w:val="002A5C77"/>
    <w:rsid w:val="002A60A8"/>
    <w:rsid w:val="002B055F"/>
    <w:rsid w:val="002B2F16"/>
    <w:rsid w:val="002B3BAC"/>
    <w:rsid w:val="002B4A6D"/>
    <w:rsid w:val="002B5848"/>
    <w:rsid w:val="002B63FA"/>
    <w:rsid w:val="002B69CA"/>
    <w:rsid w:val="002B6C7A"/>
    <w:rsid w:val="002B7D2E"/>
    <w:rsid w:val="002B7F5C"/>
    <w:rsid w:val="002C112B"/>
    <w:rsid w:val="002C1351"/>
    <w:rsid w:val="002C21D8"/>
    <w:rsid w:val="002C2675"/>
    <w:rsid w:val="002C4102"/>
    <w:rsid w:val="002C4D34"/>
    <w:rsid w:val="002C577F"/>
    <w:rsid w:val="002C6194"/>
    <w:rsid w:val="002D0297"/>
    <w:rsid w:val="002D595F"/>
    <w:rsid w:val="002D6BBE"/>
    <w:rsid w:val="002D77CD"/>
    <w:rsid w:val="002E560D"/>
    <w:rsid w:val="002E7C6F"/>
    <w:rsid w:val="002F10E4"/>
    <w:rsid w:val="002F12B1"/>
    <w:rsid w:val="002F159E"/>
    <w:rsid w:val="002F27DB"/>
    <w:rsid w:val="002F563F"/>
    <w:rsid w:val="002F6213"/>
    <w:rsid w:val="002F7EB5"/>
    <w:rsid w:val="00300984"/>
    <w:rsid w:val="003013E7"/>
    <w:rsid w:val="00302550"/>
    <w:rsid w:val="0030369B"/>
    <w:rsid w:val="003053CE"/>
    <w:rsid w:val="00305CA1"/>
    <w:rsid w:val="00305F3B"/>
    <w:rsid w:val="0031003C"/>
    <w:rsid w:val="00312E78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2306"/>
    <w:rsid w:val="003327C5"/>
    <w:rsid w:val="003377DA"/>
    <w:rsid w:val="00337943"/>
    <w:rsid w:val="00337F56"/>
    <w:rsid w:val="0034022C"/>
    <w:rsid w:val="00340348"/>
    <w:rsid w:val="00341331"/>
    <w:rsid w:val="003448E8"/>
    <w:rsid w:val="0034627C"/>
    <w:rsid w:val="00347117"/>
    <w:rsid w:val="00350825"/>
    <w:rsid w:val="003514CD"/>
    <w:rsid w:val="00351BC6"/>
    <w:rsid w:val="00351FC6"/>
    <w:rsid w:val="003521FA"/>
    <w:rsid w:val="00352296"/>
    <w:rsid w:val="003523EA"/>
    <w:rsid w:val="00352B25"/>
    <w:rsid w:val="003538FE"/>
    <w:rsid w:val="00355227"/>
    <w:rsid w:val="003553E9"/>
    <w:rsid w:val="0035693A"/>
    <w:rsid w:val="00356D87"/>
    <w:rsid w:val="00362982"/>
    <w:rsid w:val="00363D86"/>
    <w:rsid w:val="00367BB2"/>
    <w:rsid w:val="00367FD0"/>
    <w:rsid w:val="00371145"/>
    <w:rsid w:val="003716A1"/>
    <w:rsid w:val="003746FA"/>
    <w:rsid w:val="00374B2C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571"/>
    <w:rsid w:val="00393D0A"/>
    <w:rsid w:val="003940EC"/>
    <w:rsid w:val="00394EBF"/>
    <w:rsid w:val="00396B07"/>
    <w:rsid w:val="003A018C"/>
    <w:rsid w:val="003A0F2F"/>
    <w:rsid w:val="003A0FFB"/>
    <w:rsid w:val="003A2B10"/>
    <w:rsid w:val="003A2C8B"/>
    <w:rsid w:val="003A3772"/>
    <w:rsid w:val="003A518E"/>
    <w:rsid w:val="003A5FD2"/>
    <w:rsid w:val="003A6602"/>
    <w:rsid w:val="003A7D21"/>
    <w:rsid w:val="003A7D6A"/>
    <w:rsid w:val="003B13A7"/>
    <w:rsid w:val="003B2322"/>
    <w:rsid w:val="003B2811"/>
    <w:rsid w:val="003B318A"/>
    <w:rsid w:val="003B4D12"/>
    <w:rsid w:val="003B781C"/>
    <w:rsid w:val="003C0345"/>
    <w:rsid w:val="003C18DF"/>
    <w:rsid w:val="003C43EC"/>
    <w:rsid w:val="003C4D64"/>
    <w:rsid w:val="003D0661"/>
    <w:rsid w:val="003D13F5"/>
    <w:rsid w:val="003D1AB3"/>
    <w:rsid w:val="003D1CFD"/>
    <w:rsid w:val="003D25ED"/>
    <w:rsid w:val="003D3C85"/>
    <w:rsid w:val="003D4F43"/>
    <w:rsid w:val="003D6434"/>
    <w:rsid w:val="003D6FB5"/>
    <w:rsid w:val="003D71F4"/>
    <w:rsid w:val="003E01E7"/>
    <w:rsid w:val="003E1043"/>
    <w:rsid w:val="003E2720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B45"/>
    <w:rsid w:val="00404F8A"/>
    <w:rsid w:val="00404FF9"/>
    <w:rsid w:val="00406404"/>
    <w:rsid w:val="0040696E"/>
    <w:rsid w:val="00407634"/>
    <w:rsid w:val="00407CF5"/>
    <w:rsid w:val="00410134"/>
    <w:rsid w:val="00410A21"/>
    <w:rsid w:val="00411B6A"/>
    <w:rsid w:val="00413F64"/>
    <w:rsid w:val="00416D95"/>
    <w:rsid w:val="00417B3E"/>
    <w:rsid w:val="00420BA1"/>
    <w:rsid w:val="00421567"/>
    <w:rsid w:val="004234A4"/>
    <w:rsid w:val="00423973"/>
    <w:rsid w:val="00425E42"/>
    <w:rsid w:val="0042637B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3F65"/>
    <w:rsid w:val="004540D6"/>
    <w:rsid w:val="00454BFA"/>
    <w:rsid w:val="00457151"/>
    <w:rsid w:val="0046162B"/>
    <w:rsid w:val="00462211"/>
    <w:rsid w:val="00462F6A"/>
    <w:rsid w:val="00464125"/>
    <w:rsid w:val="00467075"/>
    <w:rsid w:val="004709BE"/>
    <w:rsid w:val="00470C07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102"/>
    <w:rsid w:val="004911AE"/>
    <w:rsid w:val="00491577"/>
    <w:rsid w:val="004919E8"/>
    <w:rsid w:val="00491A87"/>
    <w:rsid w:val="00492523"/>
    <w:rsid w:val="004934E0"/>
    <w:rsid w:val="004950C7"/>
    <w:rsid w:val="004A0A62"/>
    <w:rsid w:val="004A20D0"/>
    <w:rsid w:val="004A2E8B"/>
    <w:rsid w:val="004A3DC0"/>
    <w:rsid w:val="004A4079"/>
    <w:rsid w:val="004A5DA6"/>
    <w:rsid w:val="004B10F9"/>
    <w:rsid w:val="004B3EA6"/>
    <w:rsid w:val="004B4BBE"/>
    <w:rsid w:val="004B629A"/>
    <w:rsid w:val="004B6360"/>
    <w:rsid w:val="004C0716"/>
    <w:rsid w:val="004C1C76"/>
    <w:rsid w:val="004C34C8"/>
    <w:rsid w:val="004C37C3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7099"/>
    <w:rsid w:val="004E71BC"/>
    <w:rsid w:val="004F2EE5"/>
    <w:rsid w:val="004F7B80"/>
    <w:rsid w:val="005019B5"/>
    <w:rsid w:val="00501D10"/>
    <w:rsid w:val="00502CCD"/>
    <w:rsid w:val="00504DFF"/>
    <w:rsid w:val="00506226"/>
    <w:rsid w:val="00511B4C"/>
    <w:rsid w:val="00513927"/>
    <w:rsid w:val="00520743"/>
    <w:rsid w:val="00521E63"/>
    <w:rsid w:val="00522D3F"/>
    <w:rsid w:val="005247AD"/>
    <w:rsid w:val="00525295"/>
    <w:rsid w:val="00526E29"/>
    <w:rsid w:val="00530707"/>
    <w:rsid w:val="005326B5"/>
    <w:rsid w:val="005335DF"/>
    <w:rsid w:val="0054026E"/>
    <w:rsid w:val="00540BF1"/>
    <w:rsid w:val="00540C42"/>
    <w:rsid w:val="00541287"/>
    <w:rsid w:val="00543A72"/>
    <w:rsid w:val="00545FF7"/>
    <w:rsid w:val="0054662E"/>
    <w:rsid w:val="005476DA"/>
    <w:rsid w:val="005478B4"/>
    <w:rsid w:val="00547EB7"/>
    <w:rsid w:val="00550419"/>
    <w:rsid w:val="005509C5"/>
    <w:rsid w:val="005537D4"/>
    <w:rsid w:val="00553B4C"/>
    <w:rsid w:val="0055515B"/>
    <w:rsid w:val="0055614F"/>
    <w:rsid w:val="00560075"/>
    <w:rsid w:val="005607A4"/>
    <w:rsid w:val="00561948"/>
    <w:rsid w:val="0056208B"/>
    <w:rsid w:val="00565772"/>
    <w:rsid w:val="005678E9"/>
    <w:rsid w:val="00567F0C"/>
    <w:rsid w:val="00571B99"/>
    <w:rsid w:val="005755FC"/>
    <w:rsid w:val="00575C82"/>
    <w:rsid w:val="00576AD1"/>
    <w:rsid w:val="00577335"/>
    <w:rsid w:val="005808F3"/>
    <w:rsid w:val="00580A4D"/>
    <w:rsid w:val="005912D1"/>
    <w:rsid w:val="005931C5"/>
    <w:rsid w:val="005935A7"/>
    <w:rsid w:val="00593696"/>
    <w:rsid w:val="00593BCF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4836"/>
    <w:rsid w:val="005B5220"/>
    <w:rsid w:val="005B6712"/>
    <w:rsid w:val="005B7F3C"/>
    <w:rsid w:val="005C39F7"/>
    <w:rsid w:val="005C7595"/>
    <w:rsid w:val="005C7FAC"/>
    <w:rsid w:val="005D044B"/>
    <w:rsid w:val="005D1FDA"/>
    <w:rsid w:val="005D35B8"/>
    <w:rsid w:val="005D385C"/>
    <w:rsid w:val="005D45C6"/>
    <w:rsid w:val="005D62BD"/>
    <w:rsid w:val="005D79E5"/>
    <w:rsid w:val="005E1524"/>
    <w:rsid w:val="005E281B"/>
    <w:rsid w:val="005E34D8"/>
    <w:rsid w:val="005E44C2"/>
    <w:rsid w:val="005E7B35"/>
    <w:rsid w:val="005F0112"/>
    <w:rsid w:val="005F12DB"/>
    <w:rsid w:val="005F1A15"/>
    <w:rsid w:val="005F4734"/>
    <w:rsid w:val="005F4E68"/>
    <w:rsid w:val="005F6631"/>
    <w:rsid w:val="005F6DBC"/>
    <w:rsid w:val="005F7B19"/>
    <w:rsid w:val="00601EA1"/>
    <w:rsid w:val="00603C77"/>
    <w:rsid w:val="00603E75"/>
    <w:rsid w:val="00604298"/>
    <w:rsid w:val="00605E6D"/>
    <w:rsid w:val="006108D5"/>
    <w:rsid w:val="00613EC4"/>
    <w:rsid w:val="00613F55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6429"/>
    <w:rsid w:val="00637024"/>
    <w:rsid w:val="00637813"/>
    <w:rsid w:val="006426BB"/>
    <w:rsid w:val="00642C37"/>
    <w:rsid w:val="00642FFC"/>
    <w:rsid w:val="0064339E"/>
    <w:rsid w:val="006437B6"/>
    <w:rsid w:val="00643D90"/>
    <w:rsid w:val="00644507"/>
    <w:rsid w:val="00644A2F"/>
    <w:rsid w:val="00654165"/>
    <w:rsid w:val="00654502"/>
    <w:rsid w:val="00654A00"/>
    <w:rsid w:val="00656863"/>
    <w:rsid w:val="00657938"/>
    <w:rsid w:val="006602DD"/>
    <w:rsid w:val="006607C1"/>
    <w:rsid w:val="006612B2"/>
    <w:rsid w:val="006618E2"/>
    <w:rsid w:val="00661C12"/>
    <w:rsid w:val="00661D3C"/>
    <w:rsid w:val="00661F8D"/>
    <w:rsid w:val="00663A5C"/>
    <w:rsid w:val="00663C22"/>
    <w:rsid w:val="00665D7A"/>
    <w:rsid w:val="00666233"/>
    <w:rsid w:val="00670B55"/>
    <w:rsid w:val="00671D5F"/>
    <w:rsid w:val="00672002"/>
    <w:rsid w:val="0067205B"/>
    <w:rsid w:val="0067243F"/>
    <w:rsid w:val="00674A41"/>
    <w:rsid w:val="00675B79"/>
    <w:rsid w:val="00675E03"/>
    <w:rsid w:val="00676E32"/>
    <w:rsid w:val="006775A8"/>
    <w:rsid w:val="00680444"/>
    <w:rsid w:val="00680FF5"/>
    <w:rsid w:val="006848B2"/>
    <w:rsid w:val="006868ED"/>
    <w:rsid w:val="00692A03"/>
    <w:rsid w:val="0069607B"/>
    <w:rsid w:val="006A1E86"/>
    <w:rsid w:val="006A2B18"/>
    <w:rsid w:val="006A3147"/>
    <w:rsid w:val="006A484F"/>
    <w:rsid w:val="006A5E44"/>
    <w:rsid w:val="006A69BD"/>
    <w:rsid w:val="006A6CEE"/>
    <w:rsid w:val="006B11B2"/>
    <w:rsid w:val="006B1677"/>
    <w:rsid w:val="006B2F46"/>
    <w:rsid w:val="006B410D"/>
    <w:rsid w:val="006B7884"/>
    <w:rsid w:val="006C0EA2"/>
    <w:rsid w:val="006C2861"/>
    <w:rsid w:val="006C3211"/>
    <w:rsid w:val="006C4FDB"/>
    <w:rsid w:val="006C656F"/>
    <w:rsid w:val="006D1442"/>
    <w:rsid w:val="006D1A3B"/>
    <w:rsid w:val="006D210E"/>
    <w:rsid w:val="006D215D"/>
    <w:rsid w:val="006D35EB"/>
    <w:rsid w:val="006D575F"/>
    <w:rsid w:val="006E218D"/>
    <w:rsid w:val="006E3065"/>
    <w:rsid w:val="006E75FF"/>
    <w:rsid w:val="006E78B9"/>
    <w:rsid w:val="006E7DFE"/>
    <w:rsid w:val="006F1F8A"/>
    <w:rsid w:val="006F2768"/>
    <w:rsid w:val="006F27AE"/>
    <w:rsid w:val="006F3C67"/>
    <w:rsid w:val="006F58BB"/>
    <w:rsid w:val="00700FAB"/>
    <w:rsid w:val="00701802"/>
    <w:rsid w:val="0070537E"/>
    <w:rsid w:val="00705EBA"/>
    <w:rsid w:val="007064D0"/>
    <w:rsid w:val="00707B44"/>
    <w:rsid w:val="00710451"/>
    <w:rsid w:val="00710A9D"/>
    <w:rsid w:val="00710CC2"/>
    <w:rsid w:val="00710D9F"/>
    <w:rsid w:val="00712618"/>
    <w:rsid w:val="00714232"/>
    <w:rsid w:val="00714820"/>
    <w:rsid w:val="00714927"/>
    <w:rsid w:val="00720C14"/>
    <w:rsid w:val="00721607"/>
    <w:rsid w:val="00722E09"/>
    <w:rsid w:val="00724395"/>
    <w:rsid w:val="00726D57"/>
    <w:rsid w:val="007273B2"/>
    <w:rsid w:val="00731738"/>
    <w:rsid w:val="0073482C"/>
    <w:rsid w:val="007349B2"/>
    <w:rsid w:val="00735166"/>
    <w:rsid w:val="00736E12"/>
    <w:rsid w:val="0074057B"/>
    <w:rsid w:val="00741A38"/>
    <w:rsid w:val="00742414"/>
    <w:rsid w:val="0074281A"/>
    <w:rsid w:val="00744174"/>
    <w:rsid w:val="0074585C"/>
    <w:rsid w:val="007458F9"/>
    <w:rsid w:val="00746AC4"/>
    <w:rsid w:val="007515F8"/>
    <w:rsid w:val="00755D6D"/>
    <w:rsid w:val="00760712"/>
    <w:rsid w:val="00760E2D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6B59"/>
    <w:rsid w:val="00787081"/>
    <w:rsid w:val="007875BB"/>
    <w:rsid w:val="00790F5A"/>
    <w:rsid w:val="0079100D"/>
    <w:rsid w:val="00794A6F"/>
    <w:rsid w:val="00794B30"/>
    <w:rsid w:val="00796B43"/>
    <w:rsid w:val="00797EB3"/>
    <w:rsid w:val="007A1498"/>
    <w:rsid w:val="007A15EB"/>
    <w:rsid w:val="007A2225"/>
    <w:rsid w:val="007A49BB"/>
    <w:rsid w:val="007A7603"/>
    <w:rsid w:val="007B0442"/>
    <w:rsid w:val="007B05C6"/>
    <w:rsid w:val="007B31E9"/>
    <w:rsid w:val="007B3697"/>
    <w:rsid w:val="007B424E"/>
    <w:rsid w:val="007B5391"/>
    <w:rsid w:val="007C0964"/>
    <w:rsid w:val="007C0BB5"/>
    <w:rsid w:val="007C45A0"/>
    <w:rsid w:val="007C5632"/>
    <w:rsid w:val="007C67DC"/>
    <w:rsid w:val="007D101A"/>
    <w:rsid w:val="007D18C4"/>
    <w:rsid w:val="007D1A35"/>
    <w:rsid w:val="007D5067"/>
    <w:rsid w:val="007D7495"/>
    <w:rsid w:val="007E0BC1"/>
    <w:rsid w:val="007E0D91"/>
    <w:rsid w:val="007E1730"/>
    <w:rsid w:val="007E3868"/>
    <w:rsid w:val="007E3D4B"/>
    <w:rsid w:val="007E4E34"/>
    <w:rsid w:val="007E4E65"/>
    <w:rsid w:val="007E5EFB"/>
    <w:rsid w:val="007E69AE"/>
    <w:rsid w:val="007E69C1"/>
    <w:rsid w:val="007E7088"/>
    <w:rsid w:val="007F18EA"/>
    <w:rsid w:val="007F1B43"/>
    <w:rsid w:val="007F2059"/>
    <w:rsid w:val="007F266D"/>
    <w:rsid w:val="007F33AA"/>
    <w:rsid w:val="007F35A8"/>
    <w:rsid w:val="007F5D52"/>
    <w:rsid w:val="007F69AB"/>
    <w:rsid w:val="00800B64"/>
    <w:rsid w:val="0080273C"/>
    <w:rsid w:val="00803CE9"/>
    <w:rsid w:val="00804760"/>
    <w:rsid w:val="0080499C"/>
    <w:rsid w:val="0080554D"/>
    <w:rsid w:val="0080645E"/>
    <w:rsid w:val="008108F7"/>
    <w:rsid w:val="00811AFC"/>
    <w:rsid w:val="00811F87"/>
    <w:rsid w:val="00812D59"/>
    <w:rsid w:val="00813767"/>
    <w:rsid w:val="008162BE"/>
    <w:rsid w:val="00816307"/>
    <w:rsid w:val="00816CF0"/>
    <w:rsid w:val="00821CFA"/>
    <w:rsid w:val="008220E9"/>
    <w:rsid w:val="008227B1"/>
    <w:rsid w:val="00822A2E"/>
    <w:rsid w:val="00823030"/>
    <w:rsid w:val="00823145"/>
    <w:rsid w:val="00825ADD"/>
    <w:rsid w:val="0082733C"/>
    <w:rsid w:val="0083149D"/>
    <w:rsid w:val="0083321A"/>
    <w:rsid w:val="00834467"/>
    <w:rsid w:val="00834E58"/>
    <w:rsid w:val="00841698"/>
    <w:rsid w:val="00843F53"/>
    <w:rsid w:val="008464BB"/>
    <w:rsid w:val="00850677"/>
    <w:rsid w:val="00850C48"/>
    <w:rsid w:val="00854C22"/>
    <w:rsid w:val="00855700"/>
    <w:rsid w:val="00856B9B"/>
    <w:rsid w:val="008573F0"/>
    <w:rsid w:val="00860D29"/>
    <w:rsid w:val="0086392C"/>
    <w:rsid w:val="00863AD5"/>
    <w:rsid w:val="00864973"/>
    <w:rsid w:val="008657ED"/>
    <w:rsid w:val="008660D3"/>
    <w:rsid w:val="008664B2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17AC"/>
    <w:rsid w:val="008961E2"/>
    <w:rsid w:val="00896618"/>
    <w:rsid w:val="00897672"/>
    <w:rsid w:val="008A0D02"/>
    <w:rsid w:val="008A1B90"/>
    <w:rsid w:val="008A4724"/>
    <w:rsid w:val="008A55EB"/>
    <w:rsid w:val="008A6A25"/>
    <w:rsid w:val="008A7541"/>
    <w:rsid w:val="008B12D4"/>
    <w:rsid w:val="008B30AB"/>
    <w:rsid w:val="008B31EF"/>
    <w:rsid w:val="008B3677"/>
    <w:rsid w:val="008B407F"/>
    <w:rsid w:val="008B51B7"/>
    <w:rsid w:val="008B6434"/>
    <w:rsid w:val="008B694C"/>
    <w:rsid w:val="008B7FB1"/>
    <w:rsid w:val="008C02E0"/>
    <w:rsid w:val="008C0560"/>
    <w:rsid w:val="008C1143"/>
    <w:rsid w:val="008C2883"/>
    <w:rsid w:val="008C33E3"/>
    <w:rsid w:val="008C35C5"/>
    <w:rsid w:val="008C3A9D"/>
    <w:rsid w:val="008C401B"/>
    <w:rsid w:val="008C56A4"/>
    <w:rsid w:val="008C74B6"/>
    <w:rsid w:val="008C75CA"/>
    <w:rsid w:val="008C7CF8"/>
    <w:rsid w:val="008D40EA"/>
    <w:rsid w:val="008D471F"/>
    <w:rsid w:val="008D51DA"/>
    <w:rsid w:val="008D5C55"/>
    <w:rsid w:val="008D79F6"/>
    <w:rsid w:val="008E06D1"/>
    <w:rsid w:val="008E296E"/>
    <w:rsid w:val="008E42EE"/>
    <w:rsid w:val="008E6551"/>
    <w:rsid w:val="008E6635"/>
    <w:rsid w:val="008E7D27"/>
    <w:rsid w:val="008F21A4"/>
    <w:rsid w:val="008F2863"/>
    <w:rsid w:val="008F4108"/>
    <w:rsid w:val="008F41EB"/>
    <w:rsid w:val="008F67AD"/>
    <w:rsid w:val="008F6F3A"/>
    <w:rsid w:val="009008CB"/>
    <w:rsid w:val="00902DDD"/>
    <w:rsid w:val="00903600"/>
    <w:rsid w:val="009052C5"/>
    <w:rsid w:val="0090616C"/>
    <w:rsid w:val="00910F9B"/>
    <w:rsid w:val="00912058"/>
    <w:rsid w:val="00913B0C"/>
    <w:rsid w:val="00913E1F"/>
    <w:rsid w:val="00915D5B"/>
    <w:rsid w:val="00915FB4"/>
    <w:rsid w:val="0091613D"/>
    <w:rsid w:val="0091712B"/>
    <w:rsid w:val="00917C1C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4920"/>
    <w:rsid w:val="009267AD"/>
    <w:rsid w:val="0093005E"/>
    <w:rsid w:val="009309AE"/>
    <w:rsid w:val="00935939"/>
    <w:rsid w:val="009366B1"/>
    <w:rsid w:val="00937890"/>
    <w:rsid w:val="00940DD6"/>
    <w:rsid w:val="00942440"/>
    <w:rsid w:val="00942785"/>
    <w:rsid w:val="00942F46"/>
    <w:rsid w:val="00944559"/>
    <w:rsid w:val="00946C90"/>
    <w:rsid w:val="00952E61"/>
    <w:rsid w:val="00953FF0"/>
    <w:rsid w:val="009542E3"/>
    <w:rsid w:val="009554F5"/>
    <w:rsid w:val="0095570D"/>
    <w:rsid w:val="009565A2"/>
    <w:rsid w:val="009622BD"/>
    <w:rsid w:val="00964157"/>
    <w:rsid w:val="009645C3"/>
    <w:rsid w:val="009666CA"/>
    <w:rsid w:val="0096737B"/>
    <w:rsid w:val="009676B9"/>
    <w:rsid w:val="00967ABF"/>
    <w:rsid w:val="009700CC"/>
    <w:rsid w:val="00970E37"/>
    <w:rsid w:val="00972C6E"/>
    <w:rsid w:val="00974226"/>
    <w:rsid w:val="00974393"/>
    <w:rsid w:val="009745E6"/>
    <w:rsid w:val="00974E39"/>
    <w:rsid w:val="00975763"/>
    <w:rsid w:val="00976BCB"/>
    <w:rsid w:val="0098034E"/>
    <w:rsid w:val="0098325D"/>
    <w:rsid w:val="00983EC7"/>
    <w:rsid w:val="009849FE"/>
    <w:rsid w:val="00987847"/>
    <w:rsid w:val="00987B92"/>
    <w:rsid w:val="009901A3"/>
    <w:rsid w:val="00995DD7"/>
    <w:rsid w:val="00997787"/>
    <w:rsid w:val="009A1A50"/>
    <w:rsid w:val="009A2117"/>
    <w:rsid w:val="009A2D4C"/>
    <w:rsid w:val="009A3319"/>
    <w:rsid w:val="009A4F2F"/>
    <w:rsid w:val="009B111F"/>
    <w:rsid w:val="009B22C0"/>
    <w:rsid w:val="009B2D91"/>
    <w:rsid w:val="009B4B4D"/>
    <w:rsid w:val="009B59B6"/>
    <w:rsid w:val="009C06B5"/>
    <w:rsid w:val="009C120A"/>
    <w:rsid w:val="009C254E"/>
    <w:rsid w:val="009C2AB7"/>
    <w:rsid w:val="009C3567"/>
    <w:rsid w:val="009C4275"/>
    <w:rsid w:val="009C5443"/>
    <w:rsid w:val="009C6BD9"/>
    <w:rsid w:val="009D13D0"/>
    <w:rsid w:val="009D2848"/>
    <w:rsid w:val="009D346E"/>
    <w:rsid w:val="009D7376"/>
    <w:rsid w:val="009D7412"/>
    <w:rsid w:val="009D76A7"/>
    <w:rsid w:val="009E0A41"/>
    <w:rsid w:val="009E2455"/>
    <w:rsid w:val="009E2523"/>
    <w:rsid w:val="009E2935"/>
    <w:rsid w:val="009E4FDB"/>
    <w:rsid w:val="009E5B19"/>
    <w:rsid w:val="009E7E79"/>
    <w:rsid w:val="009E7F2C"/>
    <w:rsid w:val="009F21DA"/>
    <w:rsid w:val="009F2A68"/>
    <w:rsid w:val="009F2EB4"/>
    <w:rsid w:val="009F4A5A"/>
    <w:rsid w:val="009F4CB7"/>
    <w:rsid w:val="009F52A8"/>
    <w:rsid w:val="00A004CB"/>
    <w:rsid w:val="00A024DA"/>
    <w:rsid w:val="00A02F3D"/>
    <w:rsid w:val="00A035D7"/>
    <w:rsid w:val="00A0364E"/>
    <w:rsid w:val="00A05C19"/>
    <w:rsid w:val="00A07AC3"/>
    <w:rsid w:val="00A106FF"/>
    <w:rsid w:val="00A138E8"/>
    <w:rsid w:val="00A15034"/>
    <w:rsid w:val="00A1660B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2A0"/>
    <w:rsid w:val="00A41677"/>
    <w:rsid w:val="00A42C04"/>
    <w:rsid w:val="00A42DF4"/>
    <w:rsid w:val="00A4477D"/>
    <w:rsid w:val="00A45FC5"/>
    <w:rsid w:val="00A468A9"/>
    <w:rsid w:val="00A46FC2"/>
    <w:rsid w:val="00A476C0"/>
    <w:rsid w:val="00A50B38"/>
    <w:rsid w:val="00A5178E"/>
    <w:rsid w:val="00A51EE2"/>
    <w:rsid w:val="00A541D0"/>
    <w:rsid w:val="00A554AD"/>
    <w:rsid w:val="00A558AF"/>
    <w:rsid w:val="00A5629B"/>
    <w:rsid w:val="00A56435"/>
    <w:rsid w:val="00A5762C"/>
    <w:rsid w:val="00A62D1F"/>
    <w:rsid w:val="00A655CC"/>
    <w:rsid w:val="00A65CAC"/>
    <w:rsid w:val="00A66A15"/>
    <w:rsid w:val="00A71127"/>
    <w:rsid w:val="00A73EFB"/>
    <w:rsid w:val="00A74CBD"/>
    <w:rsid w:val="00A74F65"/>
    <w:rsid w:val="00A761AA"/>
    <w:rsid w:val="00A80F20"/>
    <w:rsid w:val="00A83839"/>
    <w:rsid w:val="00A852F8"/>
    <w:rsid w:val="00A8610E"/>
    <w:rsid w:val="00A86843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4ED"/>
    <w:rsid w:val="00A96AF5"/>
    <w:rsid w:val="00AA0347"/>
    <w:rsid w:val="00AB01BE"/>
    <w:rsid w:val="00AB032D"/>
    <w:rsid w:val="00AB1C8D"/>
    <w:rsid w:val="00AB24DE"/>
    <w:rsid w:val="00AB2920"/>
    <w:rsid w:val="00AB40B1"/>
    <w:rsid w:val="00AB45BE"/>
    <w:rsid w:val="00AB696A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2ADD"/>
    <w:rsid w:val="00AD3FCF"/>
    <w:rsid w:val="00AD78A6"/>
    <w:rsid w:val="00AD7B80"/>
    <w:rsid w:val="00AE0D69"/>
    <w:rsid w:val="00AE2FF3"/>
    <w:rsid w:val="00AE55E8"/>
    <w:rsid w:val="00AE60A2"/>
    <w:rsid w:val="00AE63EF"/>
    <w:rsid w:val="00AE68C3"/>
    <w:rsid w:val="00AF0F8B"/>
    <w:rsid w:val="00AF2559"/>
    <w:rsid w:val="00AF25B6"/>
    <w:rsid w:val="00AF3413"/>
    <w:rsid w:val="00AF39A2"/>
    <w:rsid w:val="00AF5BC1"/>
    <w:rsid w:val="00B00638"/>
    <w:rsid w:val="00B04D83"/>
    <w:rsid w:val="00B06B9A"/>
    <w:rsid w:val="00B07F11"/>
    <w:rsid w:val="00B10122"/>
    <w:rsid w:val="00B108CA"/>
    <w:rsid w:val="00B1168C"/>
    <w:rsid w:val="00B13250"/>
    <w:rsid w:val="00B146AB"/>
    <w:rsid w:val="00B15254"/>
    <w:rsid w:val="00B166C6"/>
    <w:rsid w:val="00B2034C"/>
    <w:rsid w:val="00B216DB"/>
    <w:rsid w:val="00B21E36"/>
    <w:rsid w:val="00B22312"/>
    <w:rsid w:val="00B22E10"/>
    <w:rsid w:val="00B239DC"/>
    <w:rsid w:val="00B23D5C"/>
    <w:rsid w:val="00B25A5A"/>
    <w:rsid w:val="00B25A62"/>
    <w:rsid w:val="00B317F5"/>
    <w:rsid w:val="00B319D4"/>
    <w:rsid w:val="00B31D69"/>
    <w:rsid w:val="00B32B3B"/>
    <w:rsid w:val="00B32FC5"/>
    <w:rsid w:val="00B34061"/>
    <w:rsid w:val="00B35484"/>
    <w:rsid w:val="00B3601D"/>
    <w:rsid w:val="00B37248"/>
    <w:rsid w:val="00B373D1"/>
    <w:rsid w:val="00B410F7"/>
    <w:rsid w:val="00B41342"/>
    <w:rsid w:val="00B41627"/>
    <w:rsid w:val="00B42458"/>
    <w:rsid w:val="00B427A3"/>
    <w:rsid w:val="00B4296A"/>
    <w:rsid w:val="00B42C67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181A"/>
    <w:rsid w:val="00B6221D"/>
    <w:rsid w:val="00B643D8"/>
    <w:rsid w:val="00B657C0"/>
    <w:rsid w:val="00B65AFB"/>
    <w:rsid w:val="00B72F5E"/>
    <w:rsid w:val="00B731B5"/>
    <w:rsid w:val="00B76583"/>
    <w:rsid w:val="00B822EB"/>
    <w:rsid w:val="00B828AD"/>
    <w:rsid w:val="00B82A2C"/>
    <w:rsid w:val="00B831A2"/>
    <w:rsid w:val="00B84982"/>
    <w:rsid w:val="00B86D3E"/>
    <w:rsid w:val="00B91F6F"/>
    <w:rsid w:val="00B92F72"/>
    <w:rsid w:val="00B95FB4"/>
    <w:rsid w:val="00B9713B"/>
    <w:rsid w:val="00BA00E0"/>
    <w:rsid w:val="00BA2F50"/>
    <w:rsid w:val="00BA3787"/>
    <w:rsid w:val="00BA4D09"/>
    <w:rsid w:val="00BA607D"/>
    <w:rsid w:val="00BA723B"/>
    <w:rsid w:val="00BB0369"/>
    <w:rsid w:val="00BB4E11"/>
    <w:rsid w:val="00BB7353"/>
    <w:rsid w:val="00BC1025"/>
    <w:rsid w:val="00BC59E3"/>
    <w:rsid w:val="00BC5DDB"/>
    <w:rsid w:val="00BC62BF"/>
    <w:rsid w:val="00BC6890"/>
    <w:rsid w:val="00BD0AB5"/>
    <w:rsid w:val="00BD2CD1"/>
    <w:rsid w:val="00BD6A76"/>
    <w:rsid w:val="00BD7CF0"/>
    <w:rsid w:val="00BE0E55"/>
    <w:rsid w:val="00BE1CFA"/>
    <w:rsid w:val="00BE2C23"/>
    <w:rsid w:val="00BE2E41"/>
    <w:rsid w:val="00BE36F7"/>
    <w:rsid w:val="00BE5EF2"/>
    <w:rsid w:val="00BF15CA"/>
    <w:rsid w:val="00BF1A84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2D9F"/>
    <w:rsid w:val="00C03CEA"/>
    <w:rsid w:val="00C04916"/>
    <w:rsid w:val="00C04CFA"/>
    <w:rsid w:val="00C05092"/>
    <w:rsid w:val="00C12D2A"/>
    <w:rsid w:val="00C14E06"/>
    <w:rsid w:val="00C15CAB"/>
    <w:rsid w:val="00C17225"/>
    <w:rsid w:val="00C17B0A"/>
    <w:rsid w:val="00C20146"/>
    <w:rsid w:val="00C2488A"/>
    <w:rsid w:val="00C25A88"/>
    <w:rsid w:val="00C26232"/>
    <w:rsid w:val="00C30543"/>
    <w:rsid w:val="00C3268C"/>
    <w:rsid w:val="00C334FA"/>
    <w:rsid w:val="00C348AC"/>
    <w:rsid w:val="00C36949"/>
    <w:rsid w:val="00C36FD2"/>
    <w:rsid w:val="00C37594"/>
    <w:rsid w:val="00C43D25"/>
    <w:rsid w:val="00C4431D"/>
    <w:rsid w:val="00C4665D"/>
    <w:rsid w:val="00C4735A"/>
    <w:rsid w:val="00C47B70"/>
    <w:rsid w:val="00C50232"/>
    <w:rsid w:val="00C511C1"/>
    <w:rsid w:val="00C53D21"/>
    <w:rsid w:val="00C54A8A"/>
    <w:rsid w:val="00C54D21"/>
    <w:rsid w:val="00C601A7"/>
    <w:rsid w:val="00C60D1A"/>
    <w:rsid w:val="00C616A0"/>
    <w:rsid w:val="00C70C3A"/>
    <w:rsid w:val="00C7150D"/>
    <w:rsid w:val="00C75EDD"/>
    <w:rsid w:val="00C80457"/>
    <w:rsid w:val="00C80E55"/>
    <w:rsid w:val="00C810F1"/>
    <w:rsid w:val="00C833ED"/>
    <w:rsid w:val="00C85441"/>
    <w:rsid w:val="00C858BD"/>
    <w:rsid w:val="00C86E8A"/>
    <w:rsid w:val="00C91F19"/>
    <w:rsid w:val="00C9283A"/>
    <w:rsid w:val="00C92F7D"/>
    <w:rsid w:val="00C950E4"/>
    <w:rsid w:val="00C95FF9"/>
    <w:rsid w:val="00C96C2A"/>
    <w:rsid w:val="00C978E3"/>
    <w:rsid w:val="00CA0A5C"/>
    <w:rsid w:val="00CA1CB7"/>
    <w:rsid w:val="00CA1E8F"/>
    <w:rsid w:val="00CA2A57"/>
    <w:rsid w:val="00CA3CFD"/>
    <w:rsid w:val="00CA5187"/>
    <w:rsid w:val="00CA5195"/>
    <w:rsid w:val="00CA702D"/>
    <w:rsid w:val="00CB1097"/>
    <w:rsid w:val="00CB2158"/>
    <w:rsid w:val="00CB4C6B"/>
    <w:rsid w:val="00CB56E1"/>
    <w:rsid w:val="00CB5EDF"/>
    <w:rsid w:val="00CB6C0B"/>
    <w:rsid w:val="00CC0ADD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D155D"/>
    <w:rsid w:val="00CD20C2"/>
    <w:rsid w:val="00CD4164"/>
    <w:rsid w:val="00CD4812"/>
    <w:rsid w:val="00CD4BE0"/>
    <w:rsid w:val="00CD6879"/>
    <w:rsid w:val="00CD69E8"/>
    <w:rsid w:val="00CD7536"/>
    <w:rsid w:val="00CD7956"/>
    <w:rsid w:val="00CD7A7C"/>
    <w:rsid w:val="00CE01E0"/>
    <w:rsid w:val="00CE0238"/>
    <w:rsid w:val="00CE05AD"/>
    <w:rsid w:val="00CE0CC9"/>
    <w:rsid w:val="00CE15F2"/>
    <w:rsid w:val="00CE30EB"/>
    <w:rsid w:val="00CE389F"/>
    <w:rsid w:val="00CE404C"/>
    <w:rsid w:val="00CE71CC"/>
    <w:rsid w:val="00CF1E52"/>
    <w:rsid w:val="00CF1FC0"/>
    <w:rsid w:val="00CF453E"/>
    <w:rsid w:val="00CF553F"/>
    <w:rsid w:val="00D00218"/>
    <w:rsid w:val="00D02BF3"/>
    <w:rsid w:val="00D02F5C"/>
    <w:rsid w:val="00D0386B"/>
    <w:rsid w:val="00D0609C"/>
    <w:rsid w:val="00D10B96"/>
    <w:rsid w:val="00D10F2F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284F"/>
    <w:rsid w:val="00D52C9D"/>
    <w:rsid w:val="00D53D48"/>
    <w:rsid w:val="00D553C9"/>
    <w:rsid w:val="00D55586"/>
    <w:rsid w:val="00D568D8"/>
    <w:rsid w:val="00D57113"/>
    <w:rsid w:val="00D61019"/>
    <w:rsid w:val="00D63BFA"/>
    <w:rsid w:val="00D63F83"/>
    <w:rsid w:val="00D64110"/>
    <w:rsid w:val="00D6422F"/>
    <w:rsid w:val="00D64F79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6DF7"/>
    <w:rsid w:val="00D87FF5"/>
    <w:rsid w:val="00D91658"/>
    <w:rsid w:val="00D9266E"/>
    <w:rsid w:val="00D94238"/>
    <w:rsid w:val="00D94962"/>
    <w:rsid w:val="00D971AA"/>
    <w:rsid w:val="00D97F97"/>
    <w:rsid w:val="00DA18B7"/>
    <w:rsid w:val="00DA4F93"/>
    <w:rsid w:val="00DA5AEF"/>
    <w:rsid w:val="00DA5D25"/>
    <w:rsid w:val="00DA72DB"/>
    <w:rsid w:val="00DA7804"/>
    <w:rsid w:val="00DB1BC6"/>
    <w:rsid w:val="00DB2555"/>
    <w:rsid w:val="00DB3412"/>
    <w:rsid w:val="00DB3641"/>
    <w:rsid w:val="00DB36B5"/>
    <w:rsid w:val="00DB4286"/>
    <w:rsid w:val="00DB45DA"/>
    <w:rsid w:val="00DB46FA"/>
    <w:rsid w:val="00DB507A"/>
    <w:rsid w:val="00DB72F0"/>
    <w:rsid w:val="00DB76A2"/>
    <w:rsid w:val="00DC02E1"/>
    <w:rsid w:val="00DC06A8"/>
    <w:rsid w:val="00DC09C0"/>
    <w:rsid w:val="00DC0B3B"/>
    <w:rsid w:val="00DC2126"/>
    <w:rsid w:val="00DC22CC"/>
    <w:rsid w:val="00DC4C4F"/>
    <w:rsid w:val="00DC7B3B"/>
    <w:rsid w:val="00DC7BE8"/>
    <w:rsid w:val="00DD1140"/>
    <w:rsid w:val="00DD2098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3041"/>
    <w:rsid w:val="00DF6920"/>
    <w:rsid w:val="00DF7FB6"/>
    <w:rsid w:val="00E0019F"/>
    <w:rsid w:val="00E00C22"/>
    <w:rsid w:val="00E00EA3"/>
    <w:rsid w:val="00E01445"/>
    <w:rsid w:val="00E12CA4"/>
    <w:rsid w:val="00E13B94"/>
    <w:rsid w:val="00E14646"/>
    <w:rsid w:val="00E15DFA"/>
    <w:rsid w:val="00E160FC"/>
    <w:rsid w:val="00E2099E"/>
    <w:rsid w:val="00E217A2"/>
    <w:rsid w:val="00E22291"/>
    <w:rsid w:val="00E23EA6"/>
    <w:rsid w:val="00E24093"/>
    <w:rsid w:val="00E26529"/>
    <w:rsid w:val="00E26597"/>
    <w:rsid w:val="00E26FB1"/>
    <w:rsid w:val="00E270DC"/>
    <w:rsid w:val="00E344C0"/>
    <w:rsid w:val="00E34A96"/>
    <w:rsid w:val="00E35A5F"/>
    <w:rsid w:val="00E35D89"/>
    <w:rsid w:val="00E370FC"/>
    <w:rsid w:val="00E3783D"/>
    <w:rsid w:val="00E42BDD"/>
    <w:rsid w:val="00E42D36"/>
    <w:rsid w:val="00E435CF"/>
    <w:rsid w:val="00E46DA7"/>
    <w:rsid w:val="00E501EA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0E35"/>
    <w:rsid w:val="00E73E70"/>
    <w:rsid w:val="00E744DC"/>
    <w:rsid w:val="00E76C04"/>
    <w:rsid w:val="00E813BF"/>
    <w:rsid w:val="00E851B0"/>
    <w:rsid w:val="00E85264"/>
    <w:rsid w:val="00E85973"/>
    <w:rsid w:val="00E902FC"/>
    <w:rsid w:val="00E934A0"/>
    <w:rsid w:val="00E93C8C"/>
    <w:rsid w:val="00E94EB6"/>
    <w:rsid w:val="00EA2783"/>
    <w:rsid w:val="00EA39C3"/>
    <w:rsid w:val="00EA3F86"/>
    <w:rsid w:val="00EA6D75"/>
    <w:rsid w:val="00EB143C"/>
    <w:rsid w:val="00EB2F10"/>
    <w:rsid w:val="00EB4DAA"/>
    <w:rsid w:val="00EB761D"/>
    <w:rsid w:val="00EC134E"/>
    <w:rsid w:val="00EC14F3"/>
    <w:rsid w:val="00EC1E0E"/>
    <w:rsid w:val="00EC2CF0"/>
    <w:rsid w:val="00EC2F7A"/>
    <w:rsid w:val="00EC4208"/>
    <w:rsid w:val="00EC524D"/>
    <w:rsid w:val="00EC79DD"/>
    <w:rsid w:val="00ED21FA"/>
    <w:rsid w:val="00ED488E"/>
    <w:rsid w:val="00ED5E0C"/>
    <w:rsid w:val="00ED5E14"/>
    <w:rsid w:val="00ED5F13"/>
    <w:rsid w:val="00ED6643"/>
    <w:rsid w:val="00EE02AE"/>
    <w:rsid w:val="00EE11B4"/>
    <w:rsid w:val="00EE23C9"/>
    <w:rsid w:val="00EE3B2E"/>
    <w:rsid w:val="00EE4CA2"/>
    <w:rsid w:val="00EE7638"/>
    <w:rsid w:val="00EF0413"/>
    <w:rsid w:val="00EF0D4E"/>
    <w:rsid w:val="00EF1F94"/>
    <w:rsid w:val="00EF4060"/>
    <w:rsid w:val="00EF40F9"/>
    <w:rsid w:val="00EF45BF"/>
    <w:rsid w:val="00EF4A0F"/>
    <w:rsid w:val="00EF540A"/>
    <w:rsid w:val="00EF6F2E"/>
    <w:rsid w:val="00F0230F"/>
    <w:rsid w:val="00F02981"/>
    <w:rsid w:val="00F0330D"/>
    <w:rsid w:val="00F05FC0"/>
    <w:rsid w:val="00F06F3D"/>
    <w:rsid w:val="00F074BA"/>
    <w:rsid w:val="00F112AD"/>
    <w:rsid w:val="00F115C0"/>
    <w:rsid w:val="00F11909"/>
    <w:rsid w:val="00F12343"/>
    <w:rsid w:val="00F13649"/>
    <w:rsid w:val="00F13992"/>
    <w:rsid w:val="00F161EA"/>
    <w:rsid w:val="00F17D16"/>
    <w:rsid w:val="00F201DF"/>
    <w:rsid w:val="00F20679"/>
    <w:rsid w:val="00F22C92"/>
    <w:rsid w:val="00F23272"/>
    <w:rsid w:val="00F23A5E"/>
    <w:rsid w:val="00F30141"/>
    <w:rsid w:val="00F31A41"/>
    <w:rsid w:val="00F376C5"/>
    <w:rsid w:val="00F40201"/>
    <w:rsid w:val="00F45F62"/>
    <w:rsid w:val="00F5100E"/>
    <w:rsid w:val="00F52ACC"/>
    <w:rsid w:val="00F53BA0"/>
    <w:rsid w:val="00F57202"/>
    <w:rsid w:val="00F6100A"/>
    <w:rsid w:val="00F62CA6"/>
    <w:rsid w:val="00F635A7"/>
    <w:rsid w:val="00F63F1D"/>
    <w:rsid w:val="00F64F81"/>
    <w:rsid w:val="00F67877"/>
    <w:rsid w:val="00F679CB"/>
    <w:rsid w:val="00F7048F"/>
    <w:rsid w:val="00F705C2"/>
    <w:rsid w:val="00F7131F"/>
    <w:rsid w:val="00F72360"/>
    <w:rsid w:val="00F73A91"/>
    <w:rsid w:val="00F745C3"/>
    <w:rsid w:val="00F75948"/>
    <w:rsid w:val="00F76A51"/>
    <w:rsid w:val="00F8013E"/>
    <w:rsid w:val="00F82FDE"/>
    <w:rsid w:val="00F83B11"/>
    <w:rsid w:val="00F84356"/>
    <w:rsid w:val="00F85225"/>
    <w:rsid w:val="00F858E7"/>
    <w:rsid w:val="00F860C7"/>
    <w:rsid w:val="00F8778A"/>
    <w:rsid w:val="00F90D5D"/>
    <w:rsid w:val="00F9126D"/>
    <w:rsid w:val="00F918F3"/>
    <w:rsid w:val="00F96365"/>
    <w:rsid w:val="00FA0FF6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A7B75"/>
    <w:rsid w:val="00FB06D0"/>
    <w:rsid w:val="00FB434B"/>
    <w:rsid w:val="00FB5348"/>
    <w:rsid w:val="00FB617A"/>
    <w:rsid w:val="00FB64B6"/>
    <w:rsid w:val="00FB6D3F"/>
    <w:rsid w:val="00FB6EC7"/>
    <w:rsid w:val="00FB6FF9"/>
    <w:rsid w:val="00FB7C0F"/>
    <w:rsid w:val="00FB7E45"/>
    <w:rsid w:val="00FC0526"/>
    <w:rsid w:val="00FC0749"/>
    <w:rsid w:val="00FC19FD"/>
    <w:rsid w:val="00FC25B7"/>
    <w:rsid w:val="00FC33B5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2945"/>
    <w:rsid w:val="00FD3857"/>
    <w:rsid w:val="00FD3B79"/>
    <w:rsid w:val="00FD3E02"/>
    <w:rsid w:val="00FD42E6"/>
    <w:rsid w:val="00FD6EDF"/>
    <w:rsid w:val="00FD7337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D22"/>
    <w:rsid w:val="00FF59D5"/>
    <w:rsid w:val="00FF6A64"/>
    <w:rsid w:val="00FF7C4B"/>
    <w:rsid w:val="00FF7D0D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5</Pages>
  <Words>642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Pope;nagaraja.rao@nokia.com</dc:creator>
  <cp:keywords/>
  <dc:description/>
  <cp:lastModifiedBy>Nagaraja Rao (Nokia)</cp:lastModifiedBy>
  <cp:revision>4</cp:revision>
  <cp:lastPrinted>2023-03-29T20:53:00Z</cp:lastPrinted>
  <dcterms:created xsi:type="dcterms:W3CDTF">2025-10-27T17:48:00Z</dcterms:created>
  <dcterms:modified xsi:type="dcterms:W3CDTF">2025-10-27T19:52:00Z</dcterms:modified>
</cp:coreProperties>
</file>